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sz w:val="36"/>
          <w:szCs w:val="36"/>
        </w:rPr>
        <w:t>固定资产报增流程图（试行）-工程类</w:t>
      </w:r>
    </w:p>
    <w:p>
      <w:pPr>
        <w:jc w:val="center"/>
        <w:rPr>
          <w:rFonts w:hint="default" w:asciiTheme="majorEastAsia" w:hAnsiTheme="majorEastAsia" w:eastAsiaTheme="majorEastAsia" w:cstheme="majorEastAsia"/>
          <w:sz w:val="32"/>
          <w:szCs w:val="32"/>
          <w:lang w:eastAsia="zh-CN"/>
        </w:rPr>
      </w:pPr>
      <w:r>
        <w:rPr>
          <w:rFonts w:hint="default" w:asciiTheme="majorEastAsia" w:hAnsiTheme="majorEastAsia" w:eastAsiaTheme="majorEastAsia" w:cstheme="majorEastAsia"/>
          <w:sz w:val="32"/>
          <w:szCs w:val="32"/>
          <w:lang w:eastAsia="zh-CN"/>
        </w:rPr>
        <w:drawing>
          <wp:inline distT="0" distB="0" distL="114300" distR="114300">
            <wp:extent cx="6434455" cy="9260205"/>
            <wp:effectExtent l="0" t="0" r="4445" b="17145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434455" cy="926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320" w:firstLineChar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32"/>
          <w:szCs w:val="32"/>
          <w:lang w:val="en-US" w:eastAsia="zh-CN"/>
        </w:rPr>
        <w:t>固定资产报增流程材料清单</w:t>
      </w:r>
    </w:p>
    <w:tbl>
      <w:tblPr>
        <w:tblStyle w:val="7"/>
        <w:tblpPr w:leftFromText="180" w:rightFromText="180" w:vertAnchor="text" w:horzAnchor="page" w:tblpXSpec="center" w:tblpY="817"/>
        <w:tblOverlap w:val="never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"/>
        <w:gridCol w:w="2549"/>
        <w:gridCol w:w="777"/>
        <w:gridCol w:w="1361"/>
        <w:gridCol w:w="50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254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材料名称</w:t>
            </w:r>
          </w:p>
        </w:tc>
        <w:tc>
          <w:tcPr>
            <w:tcW w:w="77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数量</w:t>
            </w:r>
          </w:p>
        </w:tc>
        <w:tc>
          <w:tcPr>
            <w:tcW w:w="136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办理部门</w:t>
            </w:r>
          </w:p>
        </w:tc>
        <w:tc>
          <w:tcPr>
            <w:tcW w:w="500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行政办公类固定资产采购申请表（附件1）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建设部门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购置办公用资产前使用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审核通过后方可购置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海南省省直行政事业单位国有资产配置标准表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（附件2）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海南省省本级教育类资产配置标准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18"/>
                <w:szCs w:val="18"/>
                <w:vertAlign w:val="baseline"/>
                <w:lang w:val="en-US" w:eastAsia="zh-CN"/>
              </w:rPr>
              <w:t>（附件3）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资产配置参考文件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立项及经费申请等前期材料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建设部门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报增业务使用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该类材料包括立项审批表（附件4）、清单（附件4）、学院（上级）批复、科研项目任务书及资金分配表等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项目验收表（附件5）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建设部门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报增业务使用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验收表及验收清单</w:t>
            </w:r>
          </w:p>
          <w:p>
            <w:pPr>
              <w:pStyle w:val="2"/>
              <w:keepNext w:val="0"/>
              <w:keepLines w:val="0"/>
              <w:suppressLineNumbers w:val="0"/>
              <w:spacing w:before="0" w:beforeAutospacing="0" w:afterAutospacing="0" w:line="240" w:lineRule="auto"/>
              <w:ind w:left="0" w:right="0"/>
              <w:jc w:val="center"/>
              <w:rPr>
                <w:rFonts w:hint="default"/>
                <w:lang w:eastAsia="zh-CN"/>
              </w:rPr>
            </w:pP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eastAsia="zh-CN" w:bidi="ar-SA"/>
              </w:rPr>
              <w:t>工程类项目验收表（管理人手签）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发票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建设部门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报增业务使用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该项目所开具的发票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项目资金代码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咨询相关财务审单人员（例如46000022T000000159761-现代职业教育质量提升计划项目）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7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合同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tabs>
                <w:tab w:val="left" w:pos="28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建设部门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报增业务使用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该项目的合同（如果有）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8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变更审批表（附件6）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eastAsia="zh-CN"/>
              </w:rPr>
              <w:t>竣工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结算审计材料（附件7）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报增业务使用（如果有）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9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竣工财务决算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计划财务处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工程类项目报增使用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竣工财务决算是全面反应项目建设全过程财务情况，正确核定新增资产价值，总结竣工项目建设成果的文件，是办理资产交付使用手续的依据。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10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报增单（附件8）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按资产数量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资产管理中心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报账业务使用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录入固定资产后会打印报增单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9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11</w:t>
            </w:r>
          </w:p>
        </w:tc>
        <w:tc>
          <w:tcPr>
            <w:tcW w:w="254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资产标签（附件9）</w:t>
            </w:r>
          </w:p>
        </w:tc>
        <w:tc>
          <w:tcPr>
            <w:tcW w:w="7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按资产数量</w:t>
            </w:r>
          </w:p>
        </w:tc>
        <w:tc>
          <w:tcPr>
            <w:tcW w:w="136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资产挂历中下</w:t>
            </w:r>
          </w:p>
        </w:tc>
        <w:tc>
          <w:tcPr>
            <w:tcW w:w="500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default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各部门自用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在报增成功后，将报增单及其他材料交财务报账后，方可打印资产标签，之后贴在对应资产上。</w:t>
            </w:r>
          </w:p>
        </w:tc>
      </w:tr>
    </w:tbl>
    <w:p>
      <w:pPr>
        <w:ind w:firstLine="280" w:firstLineChars="100"/>
        <w:jc w:val="center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sectPr>
          <w:pgSz w:w="11906" w:h="16838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备注：报增业务使用材料复印件即可，原件用于报账等其他用途。</w:t>
      </w:r>
      <w:bookmarkStart w:id="0" w:name="_GoBack"/>
      <w:bookmarkEnd w:id="0"/>
    </w:p>
    <w:p>
      <w:pPr>
        <w:autoSpaceDE w:val="0"/>
        <w:autoSpaceDN w:val="0"/>
        <w:jc w:val="left"/>
        <w:rPr>
          <w:rFonts w:hint="eastAsia" w:ascii="宋体" w:hAnsi="宋体" w:eastAsia="宋体" w:cs="宋体"/>
          <w:color w:val="000000"/>
          <w:spacing w:val="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2"/>
          <w:sz w:val="28"/>
          <w:szCs w:val="28"/>
          <w:lang w:val="en-US" w:eastAsia="zh-CN"/>
        </w:rPr>
        <w:t>附件：1</w:t>
      </w:r>
    </w:p>
    <w:p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海南经贸职业技术学院行政办公类固定资产采购申请表</w:t>
      </w:r>
    </w:p>
    <w:tbl>
      <w:tblPr>
        <w:tblStyle w:val="6"/>
        <w:tblpPr w:leftFromText="180" w:rightFromText="180" w:vertAnchor="page" w:horzAnchor="page" w:tblpX="727" w:tblpY="1989"/>
        <w:tblW w:w="155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332"/>
        <w:gridCol w:w="1082"/>
        <w:gridCol w:w="1044"/>
        <w:gridCol w:w="979"/>
        <w:gridCol w:w="1000"/>
        <w:gridCol w:w="1610"/>
        <w:gridCol w:w="267"/>
        <w:gridCol w:w="614"/>
        <w:gridCol w:w="1033"/>
        <w:gridCol w:w="1000"/>
        <w:gridCol w:w="979"/>
        <w:gridCol w:w="1668"/>
        <w:gridCol w:w="2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396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序号</w:t>
            </w:r>
          </w:p>
        </w:tc>
        <w:tc>
          <w:tcPr>
            <w:tcW w:w="133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采购资产名称</w:t>
            </w:r>
          </w:p>
        </w:tc>
        <w:tc>
          <w:tcPr>
            <w:tcW w:w="1082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使用部门</w:t>
            </w:r>
          </w:p>
        </w:tc>
        <w:tc>
          <w:tcPr>
            <w:tcW w:w="1044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使用人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</w:rPr>
              <w:t>（保管人）</w:t>
            </w:r>
            <w:r>
              <w:rPr>
                <w:rFonts w:hint="eastAsia"/>
                <w:b/>
                <w:lang w:val="en-US" w:eastAsia="zh-CN"/>
              </w:rPr>
              <w:t>签名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行政级别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从事工作</w:t>
            </w:r>
          </w:p>
        </w:tc>
        <w:tc>
          <w:tcPr>
            <w:tcW w:w="161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存放地点</w:t>
            </w:r>
          </w:p>
        </w:tc>
        <w:tc>
          <w:tcPr>
            <w:tcW w:w="881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申请数量及单位</w:t>
            </w:r>
          </w:p>
        </w:tc>
        <w:tc>
          <w:tcPr>
            <w:tcW w:w="1033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预算单价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100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预算合计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（元）</w:t>
            </w:r>
          </w:p>
        </w:tc>
        <w:tc>
          <w:tcPr>
            <w:tcW w:w="979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</w:rPr>
            </w:pPr>
            <w:r>
              <w:rPr>
                <w:rFonts w:hint="eastAsia"/>
                <w:b/>
              </w:rPr>
              <w:t>现有同类资产数量</w:t>
            </w:r>
          </w:p>
        </w:tc>
        <w:tc>
          <w:tcPr>
            <w:tcW w:w="1668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申请理由</w:t>
            </w:r>
          </w:p>
        </w:tc>
        <w:tc>
          <w:tcPr>
            <w:tcW w:w="2550" w:type="dxa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b/>
                <w:lang w:val="en-US" w:eastAsia="zh-CN"/>
              </w:rPr>
            </w:pPr>
            <w:r>
              <w:rPr>
                <w:rFonts w:hint="eastAsia"/>
                <w:b/>
                <w:lang w:val="en-US" w:eastAsia="zh-CN"/>
              </w:rPr>
              <w:t>审核结果及意见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台式计算机</w:t>
            </w: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rFonts w:hint="default"/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正</w:t>
            </w:r>
            <w:r>
              <w:rPr>
                <w:rFonts w:hint="default"/>
                <w:color w:val="FF0000"/>
              </w:rPr>
              <w:t>处级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行政</w:t>
            </w:r>
            <w:r>
              <w:rPr>
                <w:rFonts w:hint="default"/>
                <w:color w:val="FF0000"/>
              </w:rPr>
              <w:t>楼</w:t>
            </w:r>
            <w:r>
              <w:rPr>
                <w:rFonts w:hint="eastAsia"/>
                <w:color w:val="FF0000"/>
              </w:rPr>
              <w:t>505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1台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6500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6500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新坐班人员入职</w:t>
            </w: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2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空调</w:t>
            </w: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rFonts w:hint="default"/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科</w:t>
            </w:r>
            <w:r>
              <w:rPr>
                <w:rFonts w:hint="default"/>
                <w:color w:val="FF0000"/>
              </w:rPr>
              <w:t>级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第一教学楼504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1台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5000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5000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旧设备损坏，且无修复价值</w:t>
            </w: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办公桌椅</w:t>
            </w: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  <w:r>
              <w:rPr>
                <w:rFonts w:hint="default"/>
                <w:color w:val="FF0000"/>
              </w:rPr>
              <w:t>中心</w:t>
            </w: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***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FF0000"/>
                <w:lang w:val="en-US" w:eastAsia="zh-CN"/>
              </w:rPr>
            </w:pPr>
            <w:r>
              <w:rPr>
                <w:rFonts w:hint="eastAsia"/>
                <w:color w:val="FF0000"/>
                <w:lang w:val="en-US" w:eastAsia="zh-CN"/>
              </w:rPr>
              <w:t>科员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学术交流中心101</w:t>
            </w: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1套</w:t>
            </w: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2500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2500</w:t>
            </w: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  <w:r>
              <w:rPr>
                <w:rFonts w:hint="eastAsia"/>
                <w:color w:val="FF0000"/>
              </w:rPr>
              <w:t>0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Theme="minorHAnsi" w:hAnsiTheme="minorHAnsi" w:eastAsiaTheme="minorEastAsia" w:cstheme="minorBidi"/>
                <w:color w:val="FF0000"/>
                <w:kern w:val="2"/>
                <w:sz w:val="21"/>
                <w:szCs w:val="22"/>
                <w:lang w:val="en-US" w:eastAsia="zh-CN" w:bidi="ar-SA"/>
              </w:rPr>
            </w:pPr>
            <w:r>
              <w:rPr>
                <w:rFonts w:hint="eastAsia"/>
                <w:color w:val="FF0000"/>
              </w:rPr>
              <w:t>旧家具学院同意报废处置</w:t>
            </w: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FF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示例</w:t>
            </w: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lang w:val="en-US" w:eastAsia="zh-CN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396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3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82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44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1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881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33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979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1668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</w:trPr>
        <w:tc>
          <w:tcPr>
            <w:tcW w:w="9357" w:type="dxa"/>
            <w:gridSpan w:val="10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总计</w:t>
            </w:r>
          </w:p>
        </w:tc>
        <w:tc>
          <w:tcPr>
            <w:tcW w:w="100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  <w:r>
              <w:rPr>
                <w:rFonts w:hint="eastAsia"/>
                <w:color w:val="FF0000"/>
              </w:rPr>
              <w:t>9000</w:t>
            </w:r>
          </w:p>
        </w:tc>
        <w:tc>
          <w:tcPr>
            <w:tcW w:w="2647" w:type="dxa"/>
            <w:gridSpan w:val="2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  <w:tc>
          <w:tcPr>
            <w:tcW w:w="2550" w:type="dxa"/>
            <w:noWrap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</w:trPr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申请部门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13826" w:type="dxa"/>
            <w:gridSpan w:val="1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t>经办人签名及电话：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default"/>
              </w:rPr>
              <w:br w:type="textWrapping"/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部门负责人签名（盖章）：                                                                  </w:t>
            </w:r>
            <w:r>
              <w:rPr>
                <w:rFonts w:hint="eastAsia"/>
                <w:lang w:val="en-US" w:eastAsia="zh-CN"/>
              </w:rPr>
              <w:t xml:space="preserve">             </w:t>
            </w:r>
            <w:r>
              <w:rPr>
                <w:rFonts w:hint="eastAsia"/>
                <w:u w:val="single"/>
              </w:rPr>
              <w:t xml:space="preserve">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 </w:t>
            </w:r>
            <w:r>
              <w:rPr>
                <w:rFonts w:hint="eastAsia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4" w:hRule="atLeast"/>
        </w:trPr>
        <w:tc>
          <w:tcPr>
            <w:tcW w:w="1728" w:type="dxa"/>
            <w:gridSpan w:val="2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资产管理中心</w:t>
            </w:r>
          </w:p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b/>
                <w:bCs/>
              </w:rPr>
            </w:pPr>
            <w:r>
              <w:rPr>
                <w:rFonts w:hint="eastAsia"/>
                <w:b/>
                <w:bCs/>
              </w:rPr>
              <w:t>意见</w:t>
            </w:r>
          </w:p>
        </w:tc>
        <w:tc>
          <w:tcPr>
            <w:tcW w:w="5982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eastAsia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                          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/>
              </w:rPr>
              <w:t xml:space="preserve">      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资产管理科：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  <w:tc>
          <w:tcPr>
            <w:tcW w:w="7844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    </w:t>
            </w:r>
            <w:r>
              <w:rPr>
                <w:rFonts w:hint="default"/>
              </w:rPr>
              <w:br w:type="textWrapping"/>
            </w:r>
            <w:r>
              <w:rPr>
                <w:rFonts w:hint="eastAsia"/>
              </w:rPr>
              <w:t xml:space="preserve">                     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 xml:space="preserve">部门负责人：                           </w:t>
            </w:r>
            <w:r>
              <w:rPr>
                <w:rFonts w:hint="eastAsia"/>
                <w:lang w:val="en-US" w:eastAsia="zh-CN"/>
              </w:rPr>
              <w:t xml:space="preserve">         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  <w:u w:val="single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>
      <w:pPr>
        <w:rPr>
          <w:rFonts w:hint="eastAsia"/>
          <w:b/>
          <w:color w:val="FF0000"/>
        </w:rPr>
      </w:pPr>
    </w:p>
    <w:p>
      <w:pPr>
        <w:rPr>
          <w:b/>
          <w:color w:val="FF0000"/>
        </w:rPr>
      </w:pPr>
      <w:r>
        <w:rPr>
          <w:rFonts w:hint="eastAsia"/>
          <w:b/>
          <w:color w:val="FF0000"/>
        </w:rPr>
        <w:t>注：1.行政办公类固定资产指：</w:t>
      </w:r>
      <w:r>
        <w:rPr>
          <w:rFonts w:hint="eastAsia"/>
          <w:b/>
          <w:color w:val="FF0000"/>
          <w:lang w:val="en-US" w:eastAsia="zh-CN"/>
        </w:rPr>
        <w:t>存放</w:t>
      </w:r>
      <w:r>
        <w:rPr>
          <w:rFonts w:hint="eastAsia"/>
          <w:b/>
          <w:color w:val="FF0000"/>
          <w:lang w:eastAsia="zh-CN"/>
        </w:rPr>
        <w:t>（</w:t>
      </w:r>
      <w:r>
        <w:rPr>
          <w:rFonts w:hint="eastAsia"/>
          <w:b/>
          <w:color w:val="FF0000"/>
        </w:rPr>
        <w:t>使用</w:t>
      </w:r>
      <w:r>
        <w:rPr>
          <w:rFonts w:hint="eastAsia"/>
          <w:b/>
          <w:color w:val="FF0000"/>
          <w:lang w:eastAsia="zh-CN"/>
        </w:rPr>
        <w:t>）</w:t>
      </w:r>
      <w:r>
        <w:rPr>
          <w:rFonts w:hint="eastAsia"/>
          <w:b/>
          <w:color w:val="FF0000"/>
        </w:rPr>
        <w:t>地点在办公室、使用人是行政坐班人员、用途是日常办公（未含教学、科研、后勤保障、安全、保卫等其它用途）。</w:t>
      </w:r>
    </w:p>
    <w:p>
      <w:pPr>
        <w:ind w:firstLine="422" w:firstLineChars="200"/>
        <w:rPr>
          <w:rFonts w:hint="eastAsia"/>
          <w:b/>
          <w:color w:val="FF0000"/>
          <w:lang w:val="en-US" w:eastAsia="zh-CN"/>
        </w:rPr>
      </w:pPr>
      <w:r>
        <w:rPr>
          <w:rFonts w:hint="eastAsia"/>
          <w:b/>
          <w:color w:val="FF0000"/>
          <w:lang w:val="en-US" w:eastAsia="zh-CN"/>
        </w:rPr>
        <w:t>2.</w:t>
      </w:r>
      <w:r>
        <w:rPr>
          <w:rFonts w:hint="eastAsia"/>
          <w:b/>
          <w:color w:val="FF0000"/>
        </w:rPr>
        <w:t>电子版请发</w:t>
      </w:r>
      <w:r>
        <w:fldChar w:fldCharType="begin"/>
      </w:r>
      <w:r>
        <w:instrText xml:space="preserve"> HYPERLINK "mailto:hcebzck@163.com" </w:instrText>
      </w:r>
      <w:r>
        <w:fldChar w:fldCharType="separate"/>
      </w:r>
      <w:r>
        <w:rPr>
          <w:rStyle w:val="9"/>
          <w:b/>
        </w:rPr>
        <w:t>hcebzck@163.com</w:t>
      </w:r>
      <w:r>
        <w:rPr>
          <w:rStyle w:val="9"/>
          <w:b/>
        </w:rPr>
        <w:fldChar w:fldCharType="end"/>
      </w:r>
      <w:r>
        <w:rPr>
          <w:rFonts w:hint="eastAsia"/>
          <w:b/>
          <w:color w:val="FF0000"/>
        </w:rPr>
        <w:t>，申请资产名称、申请数量及单价请参照下表《海南省省直属行政事业单位国有资配置标准表》最新版。</w:t>
      </w:r>
    </w:p>
    <w:p>
      <w:pPr>
        <w:ind w:firstLine="422" w:firstLineChars="200"/>
        <w:rPr>
          <w:rFonts w:hint="eastAsia"/>
          <w:b/>
          <w:color w:val="FF0000"/>
          <w:lang w:val="en-US" w:eastAsia="zh-CN"/>
        </w:rPr>
        <w:sectPr>
          <w:pgSz w:w="16838" w:h="11906" w:orient="landscape"/>
          <w:pgMar w:top="720" w:right="720" w:bottom="720" w:left="72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b/>
          <w:color w:val="FF0000"/>
          <w:lang w:val="en-US" w:eastAsia="zh-CN"/>
        </w:rPr>
        <w:t>3</w:t>
      </w:r>
      <w:r>
        <w:rPr>
          <w:rFonts w:hint="eastAsia"/>
          <w:b/>
          <w:color w:val="FF0000"/>
        </w:rPr>
        <w:t>.</w:t>
      </w:r>
      <w:r>
        <w:rPr>
          <w:rFonts w:hint="eastAsia"/>
          <w:b/>
          <w:color w:val="FF0000"/>
          <w:lang w:val="en-US" w:eastAsia="zh-CN"/>
        </w:rPr>
        <w:t>行政级别参照</w:t>
      </w:r>
      <w:r>
        <w:rPr>
          <w:rFonts w:hint="eastAsia"/>
          <w:b/>
          <w:color w:val="FF0000"/>
        </w:rPr>
        <w:t>《海南省省直属行政事业单位国有资配置标准表》</w:t>
      </w:r>
      <w:r>
        <w:rPr>
          <w:rFonts w:hint="eastAsia"/>
          <w:b/>
          <w:color w:val="FF0000"/>
          <w:lang w:val="en-US" w:eastAsia="zh-CN"/>
        </w:rPr>
        <w:t>表述（正厅级、副厅级、正处级等）；从事工作即实际岗位，如二级学院院长、某科室科长、某科室科员、学生工作办公室副科长等。</w:t>
      </w:r>
    </w:p>
    <w:p>
      <w:pPr>
        <w:autoSpaceDE w:val="0"/>
        <w:autoSpaceDN w:val="0"/>
        <w:jc w:val="left"/>
        <w:rPr>
          <w:rFonts w:ascii="宋体" w:hAnsi="宋体" w:eastAsia="宋体" w:cs="宋体"/>
          <w:color w:val="000000"/>
          <w:spacing w:val="12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pacing w:val="12"/>
          <w:sz w:val="28"/>
          <w:szCs w:val="28"/>
          <w:lang w:val="en-US" w:eastAsia="zh-CN"/>
        </w:rPr>
        <w:t>附件：2</w:t>
      </w:r>
      <w:r>
        <w:rPr>
          <w:rFonts w:hint="eastAsia" w:ascii="宋体" w:hAnsi="宋体" w:eastAsia="宋体" w:cs="宋体"/>
          <w:color w:val="000000"/>
          <w:spacing w:val="12"/>
          <w:sz w:val="28"/>
          <w:szCs w:val="28"/>
        </w:rPr>
        <w:t>（</w:t>
      </w:r>
      <w:r>
        <w:rPr>
          <w:rFonts w:hint="eastAsia" w:ascii="宋体" w:hAnsi="宋体" w:eastAsia="宋体" w:cs="宋体"/>
          <w:color w:val="000000"/>
          <w:spacing w:val="12"/>
          <w:sz w:val="28"/>
          <w:szCs w:val="28"/>
          <w:lang w:val="en-US" w:eastAsia="zh-CN"/>
        </w:rPr>
        <w:t>参考文件，无需打印</w:t>
      </w:r>
      <w:r>
        <w:rPr>
          <w:rFonts w:hint="eastAsia" w:ascii="宋体" w:hAnsi="宋体" w:eastAsia="宋体" w:cs="宋体"/>
          <w:color w:val="000000"/>
          <w:spacing w:val="12"/>
          <w:sz w:val="28"/>
          <w:szCs w:val="28"/>
        </w:rPr>
        <w:t>）：</w:t>
      </w:r>
    </w:p>
    <w:p>
      <w:pPr>
        <w:autoSpaceDE w:val="0"/>
        <w:autoSpaceDN w:val="0"/>
        <w:jc w:val="center"/>
        <w:rPr>
          <w:rFonts w:ascii="宋体" w:hAnsi="宋体" w:eastAsia="宋体" w:cs="宋体"/>
          <w:b/>
          <w:color w:val="000000"/>
          <w:spacing w:val="12"/>
          <w:sz w:val="43"/>
          <w:szCs w:val="43"/>
        </w:rPr>
      </w:pPr>
    </w:p>
    <w:p>
      <w:pPr>
        <w:autoSpaceDE w:val="0"/>
        <w:autoSpaceDN w:val="0"/>
        <w:jc w:val="center"/>
      </w:pPr>
      <w:r>
        <w:rPr>
          <w:rFonts w:ascii="宋体" w:hAnsi="宋体" w:eastAsia="宋体" w:cs="宋体"/>
          <w:b/>
          <w:color w:val="000000"/>
          <w:spacing w:val="12"/>
          <w:sz w:val="43"/>
          <w:szCs w:val="43"/>
        </w:rPr>
        <w:t>海南省省直行政事业</w:t>
      </w:r>
      <w:r>
        <w:rPr>
          <w:rFonts w:ascii="宋体" w:hAnsi="宋体" w:eastAsia="宋体" w:cs="宋体"/>
          <w:b/>
          <w:color w:val="000000"/>
          <w:spacing w:val="11"/>
          <w:sz w:val="43"/>
          <w:szCs w:val="43"/>
        </w:rPr>
        <w:t>单位</w:t>
      </w:r>
    </w:p>
    <w:p>
      <w:pPr>
        <w:autoSpaceDE w:val="0"/>
        <w:autoSpaceDN w:val="0"/>
        <w:jc w:val="center"/>
      </w:pPr>
      <w:r>
        <w:rPr>
          <w:rFonts w:ascii="宋体" w:hAnsi="宋体" w:eastAsia="宋体" w:cs="宋体"/>
          <w:b/>
          <w:color w:val="000000"/>
          <w:spacing w:val="12"/>
          <w:sz w:val="43"/>
          <w:szCs w:val="43"/>
        </w:rPr>
        <w:t>国有资产配</w:t>
      </w:r>
      <w:r>
        <w:rPr>
          <w:rFonts w:ascii="宋体" w:hAnsi="宋体" w:eastAsia="宋体" w:cs="宋体"/>
          <w:b/>
          <w:color w:val="000000"/>
          <w:spacing w:val="11"/>
          <w:sz w:val="43"/>
          <w:szCs w:val="43"/>
        </w:rPr>
        <w:t>置标准表</w:t>
      </w:r>
      <w:r>
        <w:rPr>
          <w:rFonts w:ascii="宋体" w:hAnsi="宋体" w:eastAsia="宋体" w:cs="宋体"/>
          <w:b/>
          <w:color w:val="000000"/>
          <w:spacing w:val="15"/>
          <w:sz w:val="43"/>
          <w:szCs w:val="43"/>
        </w:rPr>
        <w:t>（</w:t>
      </w:r>
      <w:r>
        <w:rPr>
          <w:rFonts w:ascii="宋体" w:hAnsi="宋体" w:eastAsia="宋体" w:cs="宋体"/>
          <w:b/>
          <w:color w:val="000000"/>
          <w:spacing w:val="7"/>
          <w:sz w:val="43"/>
          <w:szCs w:val="43"/>
        </w:rPr>
        <w:t>2020</w:t>
      </w:r>
      <w:r>
        <w:rPr>
          <w:rFonts w:ascii="宋体" w:hAnsi="宋体" w:eastAsia="宋体" w:cs="宋体"/>
          <w:b/>
          <w:spacing w:val="-119"/>
          <w:sz w:val="43"/>
          <w:szCs w:val="43"/>
        </w:rPr>
        <w:t xml:space="preserve"> </w:t>
      </w:r>
      <w:r>
        <w:rPr>
          <w:rFonts w:ascii="宋体" w:hAnsi="宋体" w:eastAsia="宋体" w:cs="宋体"/>
          <w:b/>
          <w:color w:val="000000"/>
          <w:spacing w:val="16"/>
          <w:sz w:val="43"/>
          <w:szCs w:val="43"/>
        </w:rPr>
        <w:t>年版）</w:t>
      </w:r>
    </w:p>
    <w:p>
      <w:pPr>
        <w:spacing w:line="200" w:lineRule="exact"/>
        <w:jc w:val="center"/>
      </w:pPr>
    </w:p>
    <w:p>
      <w:pPr>
        <w:spacing w:line="316" w:lineRule="exact"/>
        <w:jc w:val="center"/>
      </w:pPr>
    </w:p>
    <w:p>
      <w:pPr>
        <w:autoSpaceDE w:val="0"/>
        <w:autoSpaceDN w:val="0"/>
        <w:spacing w:line="245" w:lineRule="auto"/>
        <w:ind w:firstLine="328" w:firstLineChars="100"/>
        <w:jc w:val="left"/>
      </w:pP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一、</w:t>
      </w: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办公</w:t>
      </w: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家具配置标准</w:t>
      </w:r>
    </w:p>
    <w:p>
      <w:pPr>
        <w:autoSpaceDE w:val="0"/>
        <w:autoSpaceDN w:val="0"/>
        <w:spacing w:before="78" w:line="245" w:lineRule="auto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（一）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办公家具配置标准</w:t>
      </w: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9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59"/>
        <w:gridCol w:w="1259"/>
        <w:gridCol w:w="1544"/>
        <w:gridCol w:w="2655"/>
        <w:gridCol w:w="1049"/>
        <w:gridCol w:w="106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exact"/>
          <w:jc w:val="center"/>
        </w:trPr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领导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级别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7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63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10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="0" w:afterAutospacing="0" w:line="248" w:lineRule="auto"/>
              <w:ind w:left="23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总配置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13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金额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" w:beforeAutospacing="0" w:after="0" w:afterAutospacing="0" w:line="246" w:lineRule="auto"/>
              <w:ind w:left="23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4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32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正厅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3500</w:t>
            </w: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500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28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218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400/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5400/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5400/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茶水柜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700/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hint="default"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7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1000/个</w:t>
            </w: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(</w:t>
            </w:r>
            <w:r>
              <w:rPr>
                <w:rFonts w:hint="default"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5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副厅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级领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1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导、一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、二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" w:beforeAutospacing="0" w:after="0" w:afterAutospacing="0" w:line="248" w:lineRule="auto"/>
              <w:ind w:left="2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级巡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视员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3300</w:t>
            </w: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200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1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28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8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800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400/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4500/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3800/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茶水柜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700/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hint="default"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正处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2500</w:t>
            </w:r>
            <w:r>
              <w:rPr>
                <w:rFonts w:hint="default" w:ascii="宋体" w:hAnsi="宋体" w:eastAsia="宋体" w:cs="宋体"/>
                <w:color w:val="000000"/>
                <w:spacing w:val="-3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color w:val="000000"/>
                <w:spacing w:val="-1"/>
                <w:sz w:val="19"/>
                <w:szCs w:val="19"/>
              </w:rPr>
              <w:t>000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28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131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2700/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hint="default"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52" w:lineRule="auto"/>
              <w:ind w:left="105" w:right="95" w:firstLine="10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副处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导、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一至四</w:t>
            </w:r>
            <w:r>
              <w:rPr>
                <w:rFonts w:hint="default"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级调研员</w:t>
            </w:r>
            <w:r>
              <w:rPr>
                <w:rFonts w:hint="default" w:ascii="宋体" w:hAnsi="宋体" w:eastAsia="宋体" w:cs="宋体"/>
                <w:b/>
                <w:color w:val="000000"/>
                <w:spacing w:val="-3"/>
                <w:sz w:val="19"/>
                <w:szCs w:val="19"/>
              </w:rPr>
              <w:t>（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人单独</w:t>
            </w:r>
            <w:r>
              <w:rPr>
                <w:rFonts w:hint="default" w:ascii="宋体" w:hAnsi="宋体" w:eastAsia="宋体" w:cs="宋体"/>
                <w:b/>
                <w:spacing w:val="-5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7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室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" w:beforeAutospacing="0" w:after="0" w:afterAutospacing="0" w:line="248" w:lineRule="auto"/>
              <w:ind w:left="2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的）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1800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900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28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102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2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沙发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1600/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个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个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</w:t>
            </w:r>
            <w:r>
              <w:rPr>
                <w:rFonts w:hint="default"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个（组）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个（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组）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52" w:lineRule="auto"/>
              <w:ind w:left="122" w:right="122" w:firstLine="10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副处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级领导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、一至四级调</w:t>
            </w: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研员及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" w:beforeAutospacing="0" w:after="0" w:afterAutospacing="0" w:line="252" w:lineRule="auto"/>
              <w:ind w:left="122" w:right="122" w:firstLine="76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以下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干部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（多人合</w:t>
            </w:r>
            <w:r>
              <w:rPr>
                <w:rFonts w:hint="default" w:ascii="宋体" w:hAnsi="宋体" w:eastAsia="宋体" w:cs="宋体"/>
                <w:b/>
                <w:spacing w:val="-3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室办</w:t>
            </w: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公的）</w:t>
            </w: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2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桌椅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1800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700</w:t>
            </w:r>
          </w:p>
        </w:tc>
        <w:tc>
          <w:tcPr>
            <w:tcW w:w="10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48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28"/>
                <w:sz w:val="19"/>
                <w:szCs w:val="19"/>
              </w:rPr>
              <w:t>_</w:t>
            </w: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0" w:beforeAutospacing="0" w:after="0" w:afterAutospacing="0" w:line="248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桌前椅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1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（或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长椅）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桌前椅子：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张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1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长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 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椅：1</w:t>
            </w:r>
            <w:r>
              <w:rPr>
                <w:rFonts w:hint="default" w:ascii="宋体" w:hAnsi="宋体" w:eastAsia="宋体" w:cs="宋体"/>
                <w:spacing w:val="-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套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9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9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茶几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45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张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室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张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6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4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书柜</w:t>
            </w:r>
          </w:p>
        </w:tc>
        <w:tc>
          <w:tcPr>
            <w:tcW w:w="41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85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按平均每人不超过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1000</w:t>
            </w:r>
            <w:r>
              <w:rPr>
                <w:rFonts w:hint="default" w:ascii="宋体" w:hAnsi="宋体" w:eastAsia="宋体" w:cs="宋体"/>
                <w:spacing w:val="1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配备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饮水机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6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10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6" w:lineRule="auto"/>
              <w:ind w:left="3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" w:hRule="exact"/>
          <w:jc w:val="center"/>
        </w:trPr>
        <w:tc>
          <w:tcPr>
            <w:tcW w:w="125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2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文件柜</w:t>
            </w:r>
          </w:p>
        </w:tc>
        <w:tc>
          <w:tcPr>
            <w:tcW w:w="1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17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根据工作需要</w:t>
            </w:r>
          </w:p>
        </w:tc>
        <w:tc>
          <w:tcPr>
            <w:tcW w:w="26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7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个（组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)</w:t>
            </w:r>
          </w:p>
        </w:tc>
        <w:tc>
          <w:tcPr>
            <w:tcW w:w="10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0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" w:beforeAutospacing="0" w:after="0" w:afterAutospacing="0" w:line="248" w:lineRule="auto"/>
              <w:ind w:left="30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17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6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jc w:val="left"/>
      </w:pP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（二）</w:t>
      </w: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单位文印室（含电子文件收发室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）家具配置标准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51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84"/>
        <w:gridCol w:w="1604"/>
        <w:gridCol w:w="3119"/>
        <w:gridCol w:w="23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9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0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86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23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58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最低使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9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办公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桌椅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8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套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每人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1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办公桌：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1800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、办公椅：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700</w:t>
            </w:r>
          </w:p>
        </w:tc>
        <w:tc>
          <w:tcPr>
            <w:tcW w:w="23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6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6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办公家具：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9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沙发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茶几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8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套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每室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21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套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jc w:val="center"/>
        </w:trPr>
        <w:tc>
          <w:tcPr>
            <w:tcW w:w="17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59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文件柜</w:t>
            </w:r>
          </w:p>
        </w:tc>
        <w:tc>
          <w:tcPr>
            <w:tcW w:w="16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7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0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根据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工作需要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0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9"/>
                <w:sz w:val="19"/>
                <w:szCs w:val="19"/>
              </w:rPr>
              <w:t>配置个</w:t>
            </w:r>
            <w:r>
              <w:rPr>
                <w:rFonts w:hint="default" w:ascii="宋体" w:hAnsi="宋体" w:eastAsia="宋体" w:cs="宋体"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hint="default"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9"/>
                <w:sz w:val="19"/>
                <w:szCs w:val="19"/>
              </w:rPr>
              <w:t>组</w:t>
            </w:r>
            <w:r>
              <w:rPr>
                <w:rFonts w:hint="default" w:ascii="宋体" w:hAnsi="宋体" w:eastAsia="宋体" w:cs="宋体"/>
                <w:color w:val="000000"/>
                <w:spacing w:val="-5"/>
                <w:sz w:val="19"/>
                <w:szCs w:val="19"/>
              </w:rPr>
              <w:t>)</w:t>
            </w:r>
          </w:p>
        </w:tc>
        <w:tc>
          <w:tcPr>
            <w:tcW w:w="3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01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4"/>
                <w:sz w:val="19"/>
                <w:szCs w:val="19"/>
              </w:rPr>
              <w:t>1000/</w:t>
            </w:r>
            <w:r>
              <w:rPr>
                <w:rFonts w:hint="default" w:ascii="宋体" w:hAnsi="宋体" w:eastAsia="宋体" w:cs="宋体"/>
                <w:color w:val="000000"/>
                <w:spacing w:val="-5"/>
                <w:sz w:val="19"/>
                <w:szCs w:val="19"/>
              </w:rPr>
              <w:t>个</w:t>
            </w:r>
            <w:r>
              <w:rPr>
                <w:rFonts w:hint="default" w:ascii="宋体" w:hAnsi="宋体" w:eastAsia="宋体" w:cs="宋体"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hint="default" w:ascii="宋体" w:hAnsi="宋体" w:eastAsia="宋体" w:cs="宋体"/>
                <w:spacing w:val="-5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7"/>
                <w:sz w:val="19"/>
                <w:szCs w:val="19"/>
              </w:rPr>
              <w:t>组</w:t>
            </w:r>
            <w:r>
              <w:rPr>
                <w:rFonts w:hint="default" w:ascii="宋体" w:hAnsi="宋体" w:eastAsia="宋体" w:cs="宋体"/>
                <w:color w:val="000000"/>
                <w:spacing w:val="-4"/>
                <w:sz w:val="19"/>
                <w:szCs w:val="19"/>
              </w:rPr>
              <w:t>)</w:t>
            </w:r>
          </w:p>
        </w:tc>
        <w:tc>
          <w:tcPr>
            <w:tcW w:w="23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99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（三）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会议室家具配置标准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43" w:lineRule="exact"/>
        <w:jc w:val="left"/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34"/>
        <w:gridCol w:w="2699"/>
        <w:gridCol w:w="272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32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使用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面积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74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配置价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格上限</w:t>
            </w:r>
          </w:p>
        </w:tc>
        <w:tc>
          <w:tcPr>
            <w:tcW w:w="2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74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最低使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用年限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03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100</w:t>
            </w:r>
            <w:r>
              <w:rPr>
                <w:rFonts w:hint="default" w:ascii="宋体" w:hAnsi="宋体" w:eastAsia="宋体" w:cs="宋体"/>
                <w:b/>
                <w:spacing w:val="-49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平方米以下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85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450/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272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63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办公家具：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年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78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饮水机：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  <w:jc w:val="center"/>
        </w:trPr>
        <w:tc>
          <w:tcPr>
            <w:tcW w:w="34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2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6"/>
                <w:sz w:val="19"/>
                <w:szCs w:val="19"/>
              </w:rPr>
              <w:t>100</w:t>
            </w:r>
            <w:r>
              <w:rPr>
                <w:rFonts w:hint="default"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平方米</w:t>
            </w:r>
            <w:r>
              <w:rPr>
                <w:rFonts w:hint="default"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(</w:t>
            </w:r>
            <w:r>
              <w:rPr>
                <w:rFonts w:hint="default"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含</w:t>
            </w:r>
            <w:r>
              <w:rPr>
                <w:rFonts w:hint="default"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6"/>
                <w:sz w:val="19"/>
                <w:szCs w:val="19"/>
              </w:rPr>
              <w:t>100</w:t>
            </w:r>
            <w:r>
              <w:rPr>
                <w:rFonts w:hint="default" w:ascii="宋体" w:hAnsi="宋体" w:eastAsia="宋体" w:cs="宋体"/>
                <w:b/>
                <w:spacing w:val="-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2"/>
                <w:sz w:val="19"/>
                <w:szCs w:val="19"/>
              </w:rPr>
              <w:t>平方米</w:t>
            </w:r>
            <w:r>
              <w:rPr>
                <w:rFonts w:hint="default" w:ascii="宋体" w:hAnsi="宋体" w:eastAsia="宋体" w:cs="宋体"/>
                <w:b/>
                <w:color w:val="000000"/>
                <w:spacing w:val="-5"/>
                <w:sz w:val="19"/>
                <w:szCs w:val="19"/>
              </w:rPr>
              <w:t>)</w:t>
            </w:r>
            <w:r>
              <w:rPr>
                <w:rFonts w:hint="default" w:ascii="宋体" w:hAnsi="宋体" w:eastAsia="宋体" w:cs="宋体"/>
                <w:b/>
                <w:spacing w:val="-7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1"/>
                <w:sz w:val="19"/>
                <w:szCs w:val="19"/>
              </w:rPr>
              <w:t>以上</w:t>
            </w:r>
          </w:p>
        </w:tc>
        <w:tc>
          <w:tcPr>
            <w:tcW w:w="269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85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400/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平方米</w:t>
            </w:r>
          </w:p>
        </w:tc>
        <w:tc>
          <w:tcPr>
            <w:tcW w:w="272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before="64" w:line="245" w:lineRule="auto"/>
        <w:ind w:firstLine="330" w:firstLineChars="100"/>
        <w:jc w:val="left"/>
      </w:pP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二、空调</w:t>
      </w:r>
      <w:r>
        <w:rPr>
          <w:rFonts w:ascii="黑体" w:hAnsi="黑体" w:eastAsia="黑体" w:cs="黑体"/>
          <w:color w:val="000000"/>
          <w:spacing w:val="8"/>
          <w:sz w:val="31"/>
          <w:szCs w:val="31"/>
        </w:rPr>
        <w:t>配置标准</w:t>
      </w:r>
    </w:p>
    <w:p>
      <w:pPr>
        <w:spacing w:line="212" w:lineRule="exact"/>
        <w:jc w:val="left"/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仿宋" w:hAnsi="仿宋" w:eastAsia="仿宋" w:cs="仿宋"/>
          <w:color w:val="000000"/>
          <w:spacing w:val="10"/>
          <w:sz w:val="31"/>
          <w:szCs w:val="31"/>
        </w:rPr>
        <w:t>对于需要配置空调的房间，无中央</w:t>
      </w:r>
      <w:r>
        <w:rPr>
          <w:rFonts w:ascii="仿宋" w:hAnsi="仿宋" w:eastAsia="仿宋" w:cs="仿宋"/>
          <w:color w:val="000000"/>
          <w:spacing w:val="9"/>
          <w:sz w:val="31"/>
          <w:szCs w:val="31"/>
        </w:rPr>
        <w:t>空调的，按下列标准配置：</w:t>
      </w: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29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904"/>
        <w:gridCol w:w="2819"/>
        <w:gridCol w:w="113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9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44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房间使用面积数量</w:t>
            </w: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上限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3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707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价格上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限（元）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8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5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6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5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房间使用面积不超过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12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30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4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1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-14"/>
                <w:sz w:val="19"/>
                <w:szCs w:val="19"/>
              </w:rPr>
              <w:t>空调</w:t>
            </w:r>
            <w:r>
              <w:rPr>
                <w:rFonts w:hint="default" w:ascii="宋体" w:hAnsi="宋体" w:eastAsia="宋体" w:cs="宋体"/>
                <w:color w:val="000000"/>
                <w:spacing w:val="-7"/>
                <w:sz w:val="19"/>
                <w:szCs w:val="19"/>
              </w:rPr>
              <w:t>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15-25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25</w:t>
            </w:r>
            <w:r>
              <w:rPr>
                <w:rFonts w:hint="default"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12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40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25-35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35</w:t>
            </w:r>
            <w:r>
              <w:rPr>
                <w:rFonts w:hint="default"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4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12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35-50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9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12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60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rPr>
          <w:trHeight w:val="554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50-70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平方米（不含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70</w:t>
            </w:r>
            <w:r>
              <w:rPr>
                <w:rFonts w:hint="default" w:ascii="宋体" w:hAnsi="宋体" w:eastAsia="宋体" w:cs="宋体"/>
                <w:spacing w:val="1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9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8" w:lineRule="auto"/>
              <w:ind w:left="12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65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00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5" w:hRule="exact"/>
          <w:jc w:val="center"/>
        </w:trPr>
        <w:tc>
          <w:tcPr>
            <w:tcW w:w="49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2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0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房间使用面积在</w:t>
            </w:r>
            <w:r>
              <w:rPr>
                <w:rFonts w:hint="default" w:ascii="宋体" w:hAnsi="宋体" w:eastAsia="宋体" w:cs="宋体"/>
                <w:spacing w:val="1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70</w:t>
            </w:r>
            <w:r>
              <w:rPr>
                <w:rFonts w:hint="default" w:ascii="宋体" w:hAnsi="宋体" w:eastAsia="宋体" w:cs="宋体"/>
                <w:spacing w:val="17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平方米以上的</w:t>
            </w:r>
          </w:p>
        </w:tc>
        <w:tc>
          <w:tcPr>
            <w:tcW w:w="2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7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1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根据需要按每</w:t>
            </w:r>
            <w:r>
              <w:rPr>
                <w:rFonts w:hint="default"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35</w:t>
            </w:r>
            <w:r>
              <w:rPr>
                <w:rFonts w:hint="default" w:ascii="宋体" w:hAnsi="宋体" w:eastAsia="宋体" w:cs="宋体"/>
                <w:spacing w:val="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平方米不超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5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1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过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5000</w:t>
            </w:r>
            <w:r>
              <w:rPr>
                <w:rFonts w:hint="default"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元的标准进行配置</w:t>
            </w:r>
          </w:p>
        </w:tc>
        <w:tc>
          <w:tcPr>
            <w:tcW w:w="113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</w:tbl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1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黑体" w:hAnsi="黑体" w:eastAsia="黑体" w:cs="黑体"/>
          <w:color w:val="000000"/>
          <w:spacing w:val="10"/>
          <w:sz w:val="31"/>
          <w:szCs w:val="31"/>
        </w:rPr>
        <w:t>三、</w:t>
      </w:r>
      <w:r>
        <w:rPr>
          <w:rFonts w:ascii="黑体" w:hAnsi="黑体" w:eastAsia="黑体" w:cs="黑体"/>
          <w:color w:val="000000"/>
          <w:spacing w:val="9"/>
          <w:sz w:val="31"/>
          <w:szCs w:val="31"/>
        </w:rPr>
        <w:t>办公设备配置标准</w:t>
      </w:r>
    </w:p>
    <w:p>
      <w:pPr>
        <w:spacing w:line="166" w:lineRule="exact"/>
        <w:jc w:val="left"/>
      </w:pPr>
    </w:p>
    <w:p>
      <w:pPr>
        <w:autoSpaceDE w:val="0"/>
        <w:autoSpaceDN w:val="0"/>
        <w:spacing w:line="245" w:lineRule="auto"/>
        <w:ind w:firstLine="330" w:firstLineChars="100"/>
        <w:jc w:val="left"/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（一）单位文印室（含电子文件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收发室）办公设备配置标准</w:t>
      </w:r>
    </w:p>
    <w:p>
      <w:pPr>
        <w:spacing w:line="207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200" w:lineRule="exact"/>
        <w:jc w:val="left"/>
      </w:pPr>
    </w:p>
    <w:p>
      <w:pPr>
        <w:jc w:val="left"/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tbl>
      <w:tblPr>
        <w:tblStyle w:val="6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9"/>
        <w:gridCol w:w="3494"/>
        <w:gridCol w:w="1034"/>
        <w:gridCol w:w="1709"/>
        <w:gridCol w:w="121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exact"/>
          <w:jc w:val="center"/>
        </w:trPr>
        <w:tc>
          <w:tcPr>
            <w:tcW w:w="14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3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单位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在编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4" w:beforeAutospacing="0" w:after="0" w:afterAutospacing="0" w:line="248" w:lineRule="auto"/>
              <w:ind w:left="31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人员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数量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1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54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1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1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数量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5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价格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4" w:beforeAutospacing="0" w:after="0" w:afterAutospacing="0" w:line="248" w:lineRule="auto"/>
              <w:ind w:left="55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19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4" w:beforeAutospacing="0" w:after="0" w:afterAutospacing="0" w:line="248" w:lineRule="auto"/>
              <w:ind w:left="39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11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301" w:lineRule="auto"/>
              <w:ind w:left="114" w:right="95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2"/>
                <w:sz w:val="19"/>
                <w:szCs w:val="19"/>
              </w:rPr>
              <w:t>人</w:t>
            </w:r>
            <w:r>
              <w:rPr>
                <w:rFonts w:hint="default"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1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b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人）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以下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1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彩色激光复印机（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含扫描、打印功能）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5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50000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92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hint="default"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黑白激光打印机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45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85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碎纸机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（含碎光盘）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55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exact"/>
          <w:jc w:val="center"/>
        </w:trPr>
        <w:tc>
          <w:tcPr>
            <w:tcW w:w="143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71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1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b/>
                <w:spacing w:val="-9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人</w:t>
            </w:r>
            <w:r>
              <w:rPr>
                <w:rFonts w:hint="default"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（</w:t>
            </w:r>
            <w:r>
              <w:rPr>
                <w:rFonts w:hint="default" w:ascii="宋体" w:hAnsi="宋体" w:eastAsia="宋体" w:cs="宋体"/>
                <w:b/>
                <w:spacing w:val="-10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不</w:t>
            </w:r>
            <w:r>
              <w:rPr>
                <w:rFonts w:hint="default" w:ascii="宋体" w:hAnsi="宋体" w:eastAsia="宋体" w:cs="宋体"/>
                <w:b/>
                <w:spacing w:val="-1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-20"/>
                <w:sz w:val="19"/>
                <w:szCs w:val="19"/>
              </w:rPr>
              <w:t>含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54" w:beforeAutospacing="0" w:after="0" w:afterAutospacing="0" w:line="248" w:lineRule="auto"/>
              <w:ind w:left="1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b/>
                <w:spacing w:val="-4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人）以上</w:t>
            </w: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10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彩色激光复印机（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含扫描、打印功能）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2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-5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5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50000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92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hint="default" w:ascii="宋体" w:hAnsi="宋体" w:eastAsia="宋体" w:cs="宋体"/>
                <w:spacing w:val="-46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黑白激光打印机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45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36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85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碎纸机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（含碎光盘）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55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1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  <w:jc w:val="center"/>
        </w:trPr>
        <w:tc>
          <w:tcPr>
            <w:tcW w:w="143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4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145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速印机</w:t>
            </w:r>
          </w:p>
        </w:tc>
        <w:tc>
          <w:tcPr>
            <w:tcW w:w="10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5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35000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2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46" w:beforeAutospacing="0" w:after="0" w:afterAutospacing="0" w:line="248" w:lineRule="auto"/>
              <w:ind w:left="4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</w:tbl>
    <w:p>
      <w:pPr>
        <w:numPr>
          <w:ilvl w:val="0"/>
          <w:numId w:val="1"/>
        </w:numPr>
        <w:autoSpaceDE w:val="0"/>
        <w:autoSpaceDN w:val="0"/>
        <w:spacing w:line="245" w:lineRule="auto"/>
        <w:ind w:firstLine="330" w:firstLineChars="100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</w:pPr>
      <w:r>
        <w:rPr>
          <w:rFonts w:ascii="楷体" w:hAnsi="楷体" w:eastAsia="楷体" w:cs="楷体"/>
          <w:color w:val="000000"/>
          <w:spacing w:val="10"/>
          <w:sz w:val="31"/>
          <w:szCs w:val="31"/>
        </w:rPr>
        <w:t>单位其</w:t>
      </w:r>
      <w:r>
        <w:rPr>
          <w:rFonts w:ascii="楷体" w:hAnsi="楷体" w:eastAsia="楷体" w:cs="楷体"/>
          <w:color w:val="000000"/>
          <w:spacing w:val="9"/>
          <w:sz w:val="31"/>
          <w:szCs w:val="31"/>
        </w:rPr>
        <w:t>他办公设备配置标准</w:t>
      </w:r>
    </w:p>
    <w:tbl>
      <w:tblPr>
        <w:tblStyle w:val="6"/>
        <w:tblpPr w:leftFromText="180" w:rightFromText="180" w:vertAnchor="page" w:horzAnchor="page" w:tblpX="1545" w:tblpY="4592"/>
        <w:tblW w:w="0" w:type="auto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9"/>
        <w:gridCol w:w="1199"/>
        <w:gridCol w:w="3300"/>
        <w:gridCol w:w="1664"/>
        <w:gridCol w:w="11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资产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品目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64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配置数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量标准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7" w:beforeAutospacing="0" w:after="0" w:afterAutospacing="0" w:line="248" w:lineRule="auto"/>
              <w:ind w:left="43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价格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上限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5" w:beforeAutospacing="0" w:after="0" w:afterAutospacing="0" w:line="248" w:lineRule="auto"/>
              <w:ind w:left="53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（元）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7" w:beforeAutospacing="0" w:after="0" w:afterAutospacing="0" w:line="248" w:lineRule="auto"/>
              <w:ind w:left="14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最低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使用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5" w:beforeAutospacing="0" w:after="0" w:afterAutospacing="0" w:line="248" w:lineRule="auto"/>
              <w:ind w:left="34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"/>
                <w:sz w:val="19"/>
                <w:szCs w:val="19"/>
              </w:rPr>
              <w:t>年限</w:t>
            </w:r>
          </w:p>
        </w:tc>
      </w:tr>
      <w:tr>
        <w:trPr>
          <w:trHeight w:val="570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2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台式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计算机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5" w:beforeAutospacing="0" w:after="0" w:afterAutospacing="0" w:line="248" w:lineRule="auto"/>
              <w:ind w:left="22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一体机）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7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在职在编人员（含单位工勤人员和借调聘用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年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5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以上人员），每人配置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7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6500/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3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单位每个内设机构可根据工作需要配置</w:t>
            </w:r>
            <w:r>
              <w:rPr>
                <w:rFonts w:hint="default"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1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台，用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于连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接互联网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2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笔记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本电脑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7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单位领导班子成员每人可根据工作需要配置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8500/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2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单位的每个内设机构可根据工作需要配置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平板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电脑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单位领导班子成员每人可根据工作需要配置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2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4500/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7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单位的每个内设机构可根据工作需要配置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台</w:t>
            </w:r>
          </w:p>
        </w:tc>
        <w:tc>
          <w:tcPr>
            <w:tcW w:w="166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2" w:beforeAutospacing="0" w:after="0" w:afterAutospacing="0" w:line="248" w:lineRule="auto"/>
              <w:ind w:left="11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彩色数码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复印打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5" w:beforeAutospacing="0" w:after="0" w:afterAutospacing="0" w:line="248" w:lineRule="auto"/>
              <w:ind w:left="22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印扫描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一体机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11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-4"/>
                <w:sz w:val="19"/>
                <w:szCs w:val="19"/>
              </w:rPr>
              <w:t>（网</w:t>
            </w:r>
            <w:r>
              <w:rPr>
                <w:rFonts w:hint="default" w:ascii="宋体" w:hAnsi="宋体" w:eastAsia="宋体" w:cs="宋体"/>
                <w:b/>
                <w:color w:val="000000"/>
                <w:spacing w:val="-3"/>
                <w:sz w:val="19"/>
                <w:szCs w:val="19"/>
              </w:rPr>
              <w:t>络打印功能）</w:t>
            </w:r>
          </w:p>
        </w:tc>
        <w:tc>
          <w:tcPr>
            <w:tcW w:w="4499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72" w:lineRule="auto"/>
              <w:ind w:left="110" w:right="99" w:firstLine="42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单位每个内设机构可根据工作需要配备</w:t>
            </w:r>
            <w:r>
              <w:rPr>
                <w:rFonts w:hint="default"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台，原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则上彩色数码复印打印扫描一体机与</w:t>
            </w:r>
            <w:r>
              <w:rPr>
                <w:rFonts w:hint="default" w:ascii="宋体" w:hAnsi="宋体" w:eastAsia="宋体" w:cs="宋体"/>
                <w:spacing w:val="-4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A3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黑白打印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4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机不得同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时配备。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32000/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2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294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4"/>
                <w:sz w:val="19"/>
                <w:szCs w:val="19"/>
              </w:rPr>
              <w:t>A3</w:t>
            </w:r>
            <w:r>
              <w:rPr>
                <w:rFonts w:hint="default" w:ascii="宋体" w:hAnsi="宋体" w:eastAsia="宋体" w:cs="宋体"/>
                <w:b/>
                <w:spacing w:val="-47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黑白激光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7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32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小型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4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每个内设机构根据工作需要可配备</w:t>
            </w:r>
            <w:r>
              <w:rPr>
                <w:rFonts w:hint="default"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传真机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5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每个内设机构根据工作需要可配备</w:t>
            </w:r>
            <w:r>
              <w:rPr>
                <w:rFonts w:hint="default"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2500/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119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10"/>
                <w:sz w:val="19"/>
                <w:szCs w:val="19"/>
              </w:rPr>
              <w:t>针式票据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打印机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14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根据工作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需要配备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2600/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碎纸机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22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碎光盘）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2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单位的每个内设机构可根据工作需要配备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5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900/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录音笔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5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每个内设机构可根据工作需要配备</w:t>
            </w:r>
            <w:r>
              <w:rPr>
                <w:rFonts w:hint="default" w:ascii="宋体" w:hAnsi="宋体" w:eastAsia="宋体" w:cs="宋体"/>
                <w:spacing w:val="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1</w:t>
            </w:r>
            <w:r>
              <w:rPr>
                <w:rFonts w:hint="default" w:ascii="宋体" w:hAnsi="宋体" w:eastAsia="宋体" w:cs="宋体"/>
                <w:spacing w:val="2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支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1200/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支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摄像机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hint="default"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4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30000/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exact"/>
        </w:trPr>
        <w:tc>
          <w:tcPr>
            <w:tcW w:w="164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2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8"/>
                <w:sz w:val="19"/>
                <w:szCs w:val="19"/>
              </w:rPr>
              <w:t>投影</w:t>
            </w:r>
            <w:r>
              <w:rPr>
                <w:rFonts w:hint="default" w:ascii="宋体" w:hAnsi="宋体" w:eastAsia="宋体" w:cs="宋体"/>
                <w:b/>
                <w:color w:val="000000"/>
                <w:spacing w:val="6"/>
                <w:sz w:val="19"/>
                <w:szCs w:val="19"/>
              </w:rPr>
              <w:t>设备</w:t>
            </w:r>
          </w:p>
        </w:tc>
        <w:tc>
          <w:tcPr>
            <w:tcW w:w="119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72" w:lineRule="auto"/>
              <w:ind w:left="201" w:right="192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每个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单位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可根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据工</w:t>
            </w:r>
            <w:r>
              <w:rPr>
                <w:rFonts w:hint="default" w:ascii="宋体" w:hAnsi="宋体" w:eastAsia="宋体" w:cs="宋体"/>
                <w:color w:val="000000"/>
                <w:spacing w:val="5"/>
                <w:sz w:val="19"/>
                <w:szCs w:val="19"/>
              </w:rPr>
              <w:t>作需</w:t>
            </w: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要配</w:t>
            </w:r>
            <w:r>
              <w:rPr>
                <w:rFonts w:hint="default" w:ascii="宋体" w:hAnsi="宋体" w:eastAsia="宋体" w:cs="宋体"/>
                <w:color w:val="000000"/>
                <w:spacing w:val="-19"/>
                <w:sz w:val="19"/>
                <w:szCs w:val="19"/>
              </w:rPr>
              <w:t>备</w:t>
            </w:r>
            <w:r>
              <w:rPr>
                <w:rFonts w:hint="default" w:ascii="宋体" w:hAnsi="宋体" w:eastAsia="宋体" w:cs="宋体"/>
                <w:spacing w:val="-9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9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-11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-19"/>
                <w:sz w:val="19"/>
                <w:szCs w:val="19"/>
              </w:rPr>
              <w:t>套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幕布）</w:t>
            </w: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4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平方米以内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8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</w:t>
            </w:r>
            <w:r>
              <w:rPr>
                <w:rFonts w:hint="default" w:ascii="宋体" w:hAnsi="宋体" w:eastAsia="宋体" w:cs="宋体"/>
                <w:spacing w:val="-28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7000/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00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8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rPr>
          <w:trHeight w:val="569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40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50-200</w:t>
            </w:r>
            <w:r>
              <w:rPr>
                <w:rFonts w:hint="default" w:ascii="宋体" w:hAnsi="宋体" w:eastAsia="宋体" w:cs="宋体"/>
                <w:spacing w:val="1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75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（含</w:t>
            </w:r>
            <w:r>
              <w:rPr>
                <w:rFonts w:hint="default" w:ascii="宋体" w:hAnsi="宋体" w:eastAsia="宋体" w:cs="宋体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200</w:t>
            </w:r>
            <w:r>
              <w:rPr>
                <w:rFonts w:hint="default" w:ascii="宋体" w:hAnsi="宋体" w:eastAsia="宋体" w:cs="宋体"/>
                <w:spacing w:val="-2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平方米）的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4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套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164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119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  <w:tc>
          <w:tcPr>
            <w:tcW w:w="33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25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会议室面积在</w:t>
            </w:r>
            <w:r>
              <w:rPr>
                <w:rFonts w:hint="default"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200</w:t>
            </w:r>
            <w:r>
              <w:rPr>
                <w:rFonts w:hint="default" w:ascii="宋体" w:hAnsi="宋体" w:eastAsia="宋体" w:cs="宋体"/>
                <w:spacing w:val="1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平方米以上的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3" w:beforeAutospacing="0" w:after="0" w:afterAutospacing="0" w:line="248" w:lineRule="auto"/>
              <w:ind w:left="4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30000/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套</w:t>
            </w:r>
          </w:p>
        </w:tc>
        <w:tc>
          <w:tcPr>
            <w:tcW w:w="110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</w:rPr>
            </w:pPr>
          </w:p>
        </w:tc>
      </w:tr>
      <w:tr>
        <w:trPr>
          <w:trHeight w:val="57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照相机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6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hint="default"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1-2</w:t>
            </w:r>
            <w:r>
              <w:rPr>
                <w:rFonts w:hint="default"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1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3"/>
                <w:sz w:val="19"/>
                <w:szCs w:val="19"/>
              </w:rPr>
              <w:t>20000/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台（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含镜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13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头等所有配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件）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58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6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523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5"/>
                <w:sz w:val="19"/>
                <w:szCs w:val="19"/>
              </w:rPr>
              <w:t>电视机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6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每个单位可根据工作需要配备</w:t>
            </w:r>
            <w:r>
              <w:rPr>
                <w:rFonts w:hint="default" w:ascii="宋体" w:hAnsi="宋体" w:eastAsia="宋体" w:cs="宋体"/>
                <w:spacing w:val="2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2-4</w:t>
            </w:r>
            <w:r>
              <w:rPr>
                <w:rFonts w:hint="default" w:ascii="宋体" w:hAnsi="宋体" w:eastAsia="宋体" w:cs="宋体"/>
                <w:spacing w:val="24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z w:val="19"/>
                <w:szCs w:val="19"/>
              </w:rPr>
              <w:t>台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488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6000/</w:t>
            </w:r>
            <w:r>
              <w:rPr>
                <w:rFonts w:hint="default" w:ascii="宋体" w:hAnsi="宋体" w:eastAsia="宋体" w:cs="宋体"/>
                <w:color w:val="000000"/>
                <w:spacing w:val="7"/>
                <w:sz w:val="19"/>
                <w:szCs w:val="19"/>
              </w:rPr>
              <w:t>台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18" w:beforeAutospacing="0" w:after="0" w:afterAutospacing="0" w:line="248" w:lineRule="auto"/>
              <w:ind w:left="375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4"/>
                <w:sz w:val="19"/>
                <w:szCs w:val="19"/>
              </w:rPr>
              <w:t>年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exact"/>
        </w:trPr>
        <w:tc>
          <w:tcPr>
            <w:tcW w:w="16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21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b/>
                <w:color w:val="000000"/>
                <w:spacing w:val="9"/>
                <w:sz w:val="19"/>
                <w:szCs w:val="19"/>
              </w:rPr>
              <w:t>保密</w:t>
            </w:r>
            <w:r>
              <w:rPr>
                <w:rFonts w:hint="default" w:ascii="宋体" w:hAnsi="宋体" w:eastAsia="宋体" w:cs="宋体"/>
                <w:b/>
                <w:color w:val="000000"/>
                <w:spacing w:val="7"/>
                <w:sz w:val="19"/>
                <w:szCs w:val="19"/>
              </w:rPr>
              <w:t>文件柜</w:t>
            </w:r>
          </w:p>
        </w:tc>
        <w:tc>
          <w:tcPr>
            <w:tcW w:w="449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1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单位保密部门、财务</w:t>
            </w:r>
            <w:r>
              <w:rPr>
                <w:rFonts w:hint="default" w:ascii="宋体" w:hAnsi="宋体" w:eastAsia="宋体" w:cs="宋体"/>
                <w:color w:val="000000"/>
                <w:spacing w:val="10"/>
                <w:sz w:val="19"/>
                <w:szCs w:val="19"/>
              </w:rPr>
              <w:t>部门和有涉密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资料管理存放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1052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的机构可</w:t>
            </w:r>
            <w:r>
              <w:rPr>
                <w:rFonts w:hint="default" w:ascii="宋体" w:hAnsi="宋体" w:eastAsia="宋体" w:cs="宋体"/>
                <w:color w:val="000000"/>
                <w:spacing w:val="9"/>
                <w:sz w:val="19"/>
                <w:szCs w:val="19"/>
              </w:rPr>
              <w:t>根据工作需</w:t>
            </w:r>
            <w:r>
              <w:rPr>
                <w:rFonts w:hint="default" w:ascii="宋体" w:hAnsi="宋体" w:eastAsia="宋体" w:cs="宋体"/>
                <w:color w:val="000000"/>
                <w:spacing w:val="8"/>
                <w:sz w:val="19"/>
                <w:szCs w:val="19"/>
              </w:rPr>
              <w:t>要配备</w:t>
            </w:r>
          </w:p>
        </w:tc>
        <w:tc>
          <w:tcPr>
            <w:tcW w:w="1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3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单门柜：2800</w:t>
            </w: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个</w:t>
            </w: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24" w:beforeAutospacing="0" w:after="0" w:afterAutospacing="0" w:line="248" w:lineRule="auto"/>
              <w:ind w:left="110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双门柜：3400</w:t>
            </w: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/</w:t>
            </w:r>
            <w:r>
              <w:rPr>
                <w:rFonts w:hint="default" w:ascii="宋体" w:hAnsi="宋体" w:eastAsia="宋体" w:cs="宋体"/>
                <w:color w:val="000000"/>
                <w:spacing w:val="1"/>
                <w:sz w:val="19"/>
                <w:szCs w:val="19"/>
              </w:rPr>
              <w:t>个</w:t>
            </w:r>
          </w:p>
        </w:tc>
        <w:tc>
          <w:tcPr>
            <w:tcW w:w="11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163" w:lineRule="exact"/>
              <w:ind w:left="0" w:right="0"/>
              <w:jc w:val="left"/>
              <w:rPr>
                <w:rFonts w:hint="default"/>
              </w:rPr>
            </w:pPr>
          </w:p>
          <w:p>
            <w:pPr>
              <w:keepNext w:val="0"/>
              <w:keepLines w:val="0"/>
              <w:suppressLineNumbers w:val="0"/>
              <w:autoSpaceDE w:val="0"/>
              <w:autoSpaceDN w:val="0"/>
              <w:spacing w:before="0" w:beforeAutospacing="0" w:after="0" w:afterAutospacing="0" w:line="248" w:lineRule="auto"/>
              <w:ind w:left="326" w:right="0"/>
              <w:jc w:val="left"/>
              <w:rPr>
                <w:rFonts w:hint="default"/>
              </w:rPr>
            </w:pPr>
            <w:r>
              <w:rPr>
                <w:rFonts w:hint="default" w:ascii="宋体" w:hAnsi="宋体" w:eastAsia="宋体" w:cs="宋体"/>
                <w:color w:val="000000"/>
                <w:spacing w:val="2"/>
                <w:sz w:val="19"/>
                <w:szCs w:val="19"/>
              </w:rPr>
              <w:t>15</w:t>
            </w:r>
            <w:r>
              <w:rPr>
                <w:rFonts w:hint="default" w:ascii="宋体" w:hAnsi="宋体" w:eastAsia="宋体" w:cs="宋体"/>
                <w:spacing w:val="-53"/>
                <w:sz w:val="19"/>
                <w:szCs w:val="19"/>
              </w:rPr>
              <w:t xml:space="preserve"> </w:t>
            </w:r>
            <w:r>
              <w:rPr>
                <w:rFonts w:hint="default" w:ascii="宋体" w:hAnsi="宋体" w:eastAsia="宋体" w:cs="宋体"/>
                <w:color w:val="000000"/>
                <w:spacing w:val="6"/>
                <w:sz w:val="19"/>
                <w:szCs w:val="19"/>
              </w:rPr>
              <w:t>年</w:t>
            </w:r>
          </w:p>
        </w:tc>
      </w:tr>
    </w:tbl>
    <w:p>
      <w:pPr>
        <w:numPr>
          <w:ilvl w:val="0"/>
          <w:numId w:val="0"/>
        </w:numPr>
        <w:autoSpaceDE w:val="0"/>
        <w:autoSpaceDN w:val="0"/>
        <w:spacing w:line="245" w:lineRule="auto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245" w:lineRule="auto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245" w:lineRule="auto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</w:pPr>
    </w:p>
    <w:p>
      <w:pPr>
        <w:widowControl w:val="0"/>
        <w:numPr>
          <w:ilvl w:val="0"/>
          <w:numId w:val="0"/>
        </w:numPr>
        <w:autoSpaceDE w:val="0"/>
        <w:autoSpaceDN w:val="0"/>
        <w:spacing w:line="245" w:lineRule="auto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  <w:sectPr>
          <w:type w:val="continuous"/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autoSpaceDE w:val="0"/>
        <w:autoSpaceDN w:val="0"/>
        <w:jc w:val="left"/>
        <w:rPr>
          <w:rFonts w:hint="default" w:ascii="宋体" w:hAnsi="宋体" w:eastAsia="宋体" w:cs="宋体"/>
          <w:color w:val="000000"/>
          <w:spacing w:val="12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000000"/>
          <w:spacing w:val="12"/>
          <w:sz w:val="28"/>
          <w:szCs w:val="28"/>
          <w:lang w:val="en-US" w:eastAsia="zh-CN"/>
        </w:rPr>
        <w:t>附件 3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fill="FFFFFF"/>
          <w:vertAlign w:val="baseline"/>
          <w:lang w:val="en-US" w:eastAsia="zh-CN" w:bidi="ar"/>
        </w:rPr>
        <w:t>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kern w:val="0"/>
          <w:sz w:val="44"/>
          <w:szCs w:val="44"/>
          <w:shd w:val="clear" w:fill="FFFFFF"/>
          <w:vertAlign w:val="baseline"/>
          <w:lang w:val="en-US" w:eastAsia="zh-CN" w:bidi="ar"/>
        </w:rPr>
        <w:t>海南省省本级教育类资产配置标准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left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黑体" w:hAnsi="宋体" w:eastAsia="黑体" w:cs="黑体"/>
          <w:i w:val="0"/>
          <w:iCs w:val="0"/>
          <w:caps w:val="0"/>
          <w:color w:val="000000"/>
          <w:spacing w:val="0"/>
          <w:kern w:val="0"/>
          <w:sz w:val="28"/>
          <w:szCs w:val="28"/>
          <w:shd w:val="clear" w:fill="FFFFFF"/>
          <w:vertAlign w:val="baseline"/>
          <w:lang w:val="en-US" w:eastAsia="zh-CN" w:bidi="ar"/>
        </w:rPr>
        <w:t>一、家具配置标准</w:t>
      </w:r>
    </w:p>
    <w:tbl>
      <w:tblPr>
        <w:tblStyle w:val="6"/>
        <w:tblW w:w="8789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87"/>
        <w:gridCol w:w="1244"/>
        <w:gridCol w:w="1831"/>
        <w:gridCol w:w="183"/>
        <w:gridCol w:w="916"/>
        <w:gridCol w:w="183"/>
        <w:gridCol w:w="183"/>
        <w:gridCol w:w="916"/>
        <w:gridCol w:w="732"/>
        <w:gridCol w:w="183"/>
        <w:gridCol w:w="732"/>
        <w:gridCol w:w="10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2" w:hRule="atLeast"/>
          <w:jc w:val="center"/>
        </w:trPr>
        <w:tc>
          <w:tcPr>
            <w:tcW w:w="58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2014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91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数量/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282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标准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年限</w:t>
            </w:r>
          </w:p>
        </w:tc>
        <w:tc>
          <w:tcPr>
            <w:tcW w:w="2014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多媒体教室（普通教室）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学生课桌椅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500元/生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普通黑板（金属材质）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300元/m²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需要配置挂壁式（磁性、可移动）黑板的，价格不超过300元/m²，数量根据需要配备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7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组合式双层结构左右推拉式（内层可配套电子白板）或上下升降式黑板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550元/m²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普通讲台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与多媒体控制台只能选配一种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计算机房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课桌椅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500元/生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普通黑板（金属材质）</w:t>
            </w:r>
          </w:p>
        </w:tc>
        <w:tc>
          <w:tcPr>
            <w:tcW w:w="916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300元/m²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需要配置挂壁式（磁性、可移动）黑板的，价格不超过300元/m²，数量根据需要配备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1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组合式双层结构左右推拉式（内层可配套电子白板）或上下升降式黑板</w:t>
            </w:r>
          </w:p>
        </w:tc>
        <w:tc>
          <w:tcPr>
            <w:tcW w:w="916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550元/m²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6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普通讲台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与多媒体控制台只能选配一种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图书馆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课桌椅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700元/生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学生宿舍（4人及以上学生宿舍）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床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700元/生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配置数量,依据宿舍人数且和组合家具配置方案选其一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书桌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500元/生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椅子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300/把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储物柜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500元/个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组合家具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2500元/套/生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双人间宿舍（公寓）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书桌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1000元/张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组合家具配置方案选其一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椅子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2把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300元/把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4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柜子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2个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800元/个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床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1000元/张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组合家具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2套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3100元/套/生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单人间宿舍（公寓）</w:t>
            </w: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书桌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1000元/张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8年</w:t>
            </w: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椅子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2张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300元/张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床（含床垫）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1套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1800元/套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书柜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1000元/个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  <w:tc>
          <w:tcPr>
            <w:tcW w:w="2014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衣柜</w:t>
            </w:r>
          </w:p>
        </w:tc>
        <w:tc>
          <w:tcPr>
            <w:tcW w:w="91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2000元/个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4" w:hRule="atLeast"/>
          <w:jc w:val="center"/>
        </w:trPr>
        <w:tc>
          <w:tcPr>
            <w:tcW w:w="8789" w:type="dxa"/>
            <w:gridSpan w:val="12"/>
            <w:tcBorders>
              <w:top w:val="nil"/>
              <w:left w:val="nil"/>
              <w:bottom w:val="single" w:color="auto" w:sz="8" w:space="0"/>
              <w:right w:val="nil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vertAlign w:val="baseline"/>
                <w:lang w:val="en-US" w:eastAsia="zh-CN" w:bidi="ar"/>
              </w:rPr>
              <w:t>二、设备配置标准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序号</w:t>
            </w:r>
          </w:p>
        </w:tc>
        <w:tc>
          <w:tcPr>
            <w:tcW w:w="12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类别</w:t>
            </w:r>
          </w:p>
        </w:tc>
        <w:tc>
          <w:tcPr>
            <w:tcW w:w="18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内容</w:t>
            </w:r>
          </w:p>
        </w:tc>
        <w:tc>
          <w:tcPr>
            <w:tcW w:w="1465" w:type="dxa"/>
            <w:gridSpan w:val="4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数量/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单位</w:t>
            </w:r>
          </w:p>
        </w:tc>
        <w:tc>
          <w:tcPr>
            <w:tcW w:w="183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标准</w:t>
            </w:r>
          </w:p>
        </w:tc>
        <w:tc>
          <w:tcPr>
            <w:tcW w:w="73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使用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年限</w:t>
            </w:r>
          </w:p>
        </w:tc>
        <w:tc>
          <w:tcPr>
            <w:tcW w:w="109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多媒体教室（普通教室）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触控一体机</w:t>
            </w:r>
          </w:p>
        </w:tc>
        <w:tc>
          <w:tcPr>
            <w:tcW w:w="1465" w:type="dxa"/>
            <w:gridSpan w:val="4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一台触控一体机；一台投影机+一张投影屏幕；一台投影机+一张电子白板，三种配置方案选其一。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35000元/台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超短焦投影机</w:t>
            </w:r>
          </w:p>
        </w:tc>
        <w:tc>
          <w:tcPr>
            <w:tcW w:w="146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22000元/台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短焦投影机</w:t>
            </w:r>
          </w:p>
        </w:tc>
        <w:tc>
          <w:tcPr>
            <w:tcW w:w="146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12000元/台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长焦投影机</w:t>
            </w:r>
          </w:p>
        </w:tc>
        <w:tc>
          <w:tcPr>
            <w:tcW w:w="146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电子白板</w:t>
            </w:r>
          </w:p>
        </w:tc>
        <w:tc>
          <w:tcPr>
            <w:tcW w:w="146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投影屏幕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（120寸电动幕布）</w:t>
            </w:r>
          </w:p>
        </w:tc>
        <w:tc>
          <w:tcPr>
            <w:tcW w:w="1465" w:type="dxa"/>
            <w:gridSpan w:val="4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多媒体控制台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2500元/个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实物展台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台式电脑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6500元/台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多媒体专业功放机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2000元/台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音箱（或音柱）</w:t>
            </w:r>
          </w:p>
        </w:tc>
        <w:tc>
          <w:tcPr>
            <w:tcW w:w="1465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1831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900元/套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空调</w:t>
            </w:r>
          </w:p>
        </w:tc>
        <w:tc>
          <w:tcPr>
            <w:tcW w:w="3296" w:type="dxa"/>
            <w:gridSpan w:val="7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低于70平米的，按不超过8000元标准配置；大于等于70平米的，按每35平米不超过5000元的标准配置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计算机房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触控一体机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left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一台触控一体机；一台投影机+一张投影屏幕；一台投影机+一张电子白板，三种配置方案选其一。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35000元/台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超短焦投影机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22000元/台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短焦投影机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12000元/台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长焦投影机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7000元/台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电子白板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5000元/张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投影屏幕（120寸电动幕布）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1500元/张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多媒体控制台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2500元/个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实物展台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1个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1500元/个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台式电脑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6500元/台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多媒体专业功放机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2000元/台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left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音箱（或音柱）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900元/套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空调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低于70平米的，按不超过8000元标准配置；大于等于70平米的，按每35平米不超过5000元的标准配置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5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台式计算机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按需配置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6500元/台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服务器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（带50台计算机）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多室共用1台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服务器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（带100台计算机）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20000元/台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服务器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（带200台计算机）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百兆交换机（24口）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2500元/台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百兆交换机（48口）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4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6000元/台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普通学生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宿舍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空调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4000元/部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电风扇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1-2部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电热水器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太阳能热水器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1000元/人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双人间宿舍（公寓）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空调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4000元/部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电风扇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1-2部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电热水器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太阳能热水器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</w:t>
            </w:r>
          </w:p>
        </w:tc>
        <w:tc>
          <w:tcPr>
            <w:tcW w:w="12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单人间宿舍（公寓）</w:t>
            </w: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电风扇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300元/部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空调</w:t>
            </w:r>
          </w:p>
        </w:tc>
        <w:tc>
          <w:tcPr>
            <w:tcW w:w="1282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1部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4000元/部</w:t>
            </w:r>
          </w:p>
        </w:tc>
        <w:tc>
          <w:tcPr>
            <w:tcW w:w="73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10年</w:t>
            </w:r>
          </w:p>
        </w:tc>
        <w:tc>
          <w:tcPr>
            <w:tcW w:w="109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电热水器</w:t>
            </w:r>
          </w:p>
        </w:tc>
        <w:tc>
          <w:tcPr>
            <w:tcW w:w="1282" w:type="dxa"/>
            <w:gridSpan w:val="3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1台</w:t>
            </w: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1500元/台</w:t>
            </w:r>
          </w:p>
        </w:tc>
        <w:tc>
          <w:tcPr>
            <w:tcW w:w="732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5年</w:t>
            </w:r>
          </w:p>
        </w:tc>
        <w:tc>
          <w:tcPr>
            <w:tcW w:w="1099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80" w:lineRule="atLeast"/>
              <w:ind w:left="0" w:right="0"/>
              <w:jc w:val="center"/>
              <w:textAlignment w:val="baseline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" w:hRule="atLeast"/>
          <w:jc w:val="center"/>
        </w:trPr>
        <w:tc>
          <w:tcPr>
            <w:tcW w:w="587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2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8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太阳能热水器</w:t>
            </w:r>
          </w:p>
        </w:tc>
        <w:tc>
          <w:tcPr>
            <w:tcW w:w="1282" w:type="dxa"/>
            <w:gridSpan w:val="3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2014" w:type="dxa"/>
            <w:gridSpan w:val="4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80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  <w:t>1000元/台</w:t>
            </w:r>
          </w:p>
        </w:tc>
        <w:tc>
          <w:tcPr>
            <w:tcW w:w="732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  <w:tc>
          <w:tcPr>
            <w:tcW w:w="1099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微软雅黑" w:hAnsi="微软雅黑" w:eastAsia="微软雅黑" w:cs="微软雅黑"/>
                <w:sz w:val="24"/>
                <w:szCs w:val="24"/>
                <w:vertAlign w:val="baseline"/>
              </w:rPr>
            </w:pPr>
          </w:p>
        </w:tc>
      </w:tr>
    </w:tbl>
    <w:p>
      <w:pPr>
        <w:widowControl w:val="0"/>
        <w:numPr>
          <w:ilvl w:val="0"/>
          <w:numId w:val="0"/>
        </w:numPr>
        <w:autoSpaceDE w:val="0"/>
        <w:autoSpaceDN w:val="0"/>
        <w:spacing w:line="245" w:lineRule="auto"/>
        <w:jc w:val="left"/>
        <w:rPr>
          <w:rFonts w:ascii="楷体" w:hAnsi="楷体" w:eastAsia="楷体" w:cs="楷体"/>
          <w:color w:val="000000"/>
          <w:spacing w:val="9"/>
          <w:sz w:val="31"/>
          <w:szCs w:val="31"/>
        </w:rPr>
        <w:sectPr>
          <w:pgSz w:w="11907" w:h="16839"/>
          <w:pgMar w:top="0" w:right="1134" w:bottom="0" w:left="1134" w:header="0" w:footer="0" w:gutter="0"/>
          <w:cols w:space="720" w:num="1"/>
        </w:sectPr>
      </w:pPr>
    </w:p>
    <w:p>
      <w:pPr>
        <w:spacing w:line="560" w:lineRule="exact"/>
        <w:rPr>
          <w:rFonts w:hint="default" w:ascii="黑体" w:hAnsi="黑体" w:eastAsia="黑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eastAsia="zh-CN"/>
        </w:rPr>
        <w:t>：</w:t>
      </w:r>
      <w:r>
        <w:rPr>
          <w:rFonts w:hint="eastAsia" w:ascii="黑体" w:hAnsi="黑体" w:eastAsia="黑体" w:cs="黑体"/>
          <w:color w:val="000000"/>
          <w:kern w:val="0"/>
          <w:sz w:val="28"/>
          <w:szCs w:val="28"/>
          <w:lang w:val="en-US" w:eastAsia="zh-CN"/>
        </w:rPr>
        <w:t>4</w:t>
      </w:r>
    </w:p>
    <w:p>
      <w:pPr>
        <w:spacing w:line="4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海南经贸职业技术学院</w:t>
      </w:r>
    </w:p>
    <w:p>
      <w:pPr>
        <w:spacing w:line="460" w:lineRule="exact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 w:cs="宋体"/>
          <w:b/>
          <w:bCs/>
          <w:color w:val="000000"/>
          <w:sz w:val="36"/>
          <w:szCs w:val="36"/>
        </w:rPr>
        <w:t>项目和各类活动立项及经费申请</w:t>
      </w:r>
      <w:r>
        <w:rPr>
          <w:b/>
          <w:bCs/>
          <w:color w:val="000000"/>
          <w:sz w:val="36"/>
          <w:szCs w:val="36"/>
        </w:rPr>
        <w:t>(</w:t>
      </w:r>
      <w:r>
        <w:rPr>
          <w:rFonts w:hint="eastAsia" w:cs="宋体"/>
          <w:b/>
          <w:bCs/>
          <w:color w:val="000000"/>
          <w:sz w:val="36"/>
          <w:szCs w:val="36"/>
        </w:rPr>
        <w:t>或调整</w:t>
      </w:r>
      <w:r>
        <w:rPr>
          <w:b/>
          <w:bCs/>
          <w:color w:val="000000"/>
          <w:sz w:val="36"/>
          <w:szCs w:val="36"/>
        </w:rPr>
        <w:t>)</w:t>
      </w:r>
      <w:r>
        <w:rPr>
          <w:rFonts w:hint="eastAsia" w:cs="宋体"/>
          <w:b/>
          <w:bCs/>
          <w:color w:val="000000"/>
          <w:sz w:val="36"/>
          <w:szCs w:val="36"/>
        </w:rPr>
        <w:t>审批表</w:t>
      </w:r>
    </w:p>
    <w:p>
      <w:pPr>
        <w:spacing w:before="156" w:beforeLines="50"/>
        <w:rPr>
          <w:rFonts w:ascii="宋体"/>
          <w:color w:val="000000"/>
          <w:sz w:val="24"/>
        </w:rPr>
      </w:pPr>
      <w:r>
        <w:rPr>
          <w:rFonts w:hint="eastAsia" w:ascii="宋体" w:hAnsi="宋体" w:cs="宋体"/>
          <w:color w:val="000000"/>
          <w:sz w:val="24"/>
        </w:rPr>
        <w:t>项目类别：□货物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□服务</w:t>
      </w:r>
      <w:r>
        <w:rPr>
          <w:rFonts w:ascii="宋体" w:hAnsi="宋体" w:cs="宋体"/>
          <w:color w:val="000000"/>
          <w:sz w:val="24"/>
        </w:rPr>
        <w:t xml:space="preserve">  </w:t>
      </w:r>
      <w:r>
        <w:rPr>
          <w:rFonts w:hint="eastAsia" w:ascii="宋体" w:hAnsi="宋体" w:cs="宋体"/>
          <w:color w:val="000000"/>
          <w:sz w:val="24"/>
        </w:rPr>
        <w:t>□工程</w:t>
      </w:r>
    </w:p>
    <w:tbl>
      <w:tblPr>
        <w:tblStyle w:val="6"/>
        <w:tblpPr w:leftFromText="181" w:rightFromText="181" w:vertAnchor="text" w:horzAnchor="margin" w:tblpXSpec="center" w:tblpY="238"/>
        <w:tblOverlap w:val="never"/>
        <w:tblW w:w="994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1776"/>
        <w:gridCol w:w="666"/>
        <w:gridCol w:w="1567"/>
        <w:gridCol w:w="1358"/>
        <w:gridCol w:w="24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项目名称</w:t>
            </w:r>
          </w:p>
        </w:tc>
        <w:tc>
          <w:tcPr>
            <w:tcW w:w="400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35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申请部门</w:t>
            </w:r>
          </w:p>
        </w:tc>
        <w:tc>
          <w:tcPr>
            <w:tcW w:w="24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预算金额（元）</w:t>
            </w:r>
          </w:p>
        </w:tc>
        <w:tc>
          <w:tcPr>
            <w:tcW w:w="244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</w:p>
        </w:tc>
        <w:tc>
          <w:tcPr>
            <w:tcW w:w="1567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资金来源</w:t>
            </w:r>
          </w:p>
        </w:tc>
        <w:tc>
          <w:tcPr>
            <w:tcW w:w="378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" w:firstLineChars="50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部门二级预算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" w:firstLineChars="50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经会议审定的各类项目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 w:firstLine="105" w:firstLineChars="50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以上两者以外经费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2" w:hRule="atLeast"/>
        </w:trPr>
        <w:tc>
          <w:tcPr>
            <w:tcW w:w="216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申请理由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项目内容和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实施方案</w:t>
            </w:r>
          </w:p>
        </w:tc>
        <w:tc>
          <w:tcPr>
            <w:tcW w:w="778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经办人签字：</w:t>
            </w:r>
            <w:r>
              <w:rPr>
                <w:rFonts w:hint="default" w:ascii="宋体" w:hAnsi="宋体" w:cs="宋体"/>
                <w:color w:val="000000"/>
              </w:rPr>
              <w:t xml:space="preserve">     20  </w:t>
            </w:r>
            <w:r>
              <w:rPr>
                <w:rFonts w:hint="eastAsia" w:ascii="宋体" w:hAnsi="宋体" w:cs="宋体"/>
                <w:color w:val="000000"/>
              </w:rPr>
              <w:t>年月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日部门负责人签字：</w:t>
            </w:r>
            <w:r>
              <w:rPr>
                <w:rFonts w:hint="default" w:ascii="宋体" w:hAnsi="宋体" w:cs="宋体"/>
                <w:color w:val="000000"/>
              </w:rPr>
              <w:t xml:space="preserve">    20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月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日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注：部门二级预算额度在</w:t>
            </w:r>
            <w:r>
              <w:rPr>
                <w:rFonts w:hint="default" w:ascii="宋体" w:hAnsi="宋体" w:cs="宋体"/>
                <w:color w:val="000000"/>
              </w:rPr>
              <w:t>3</w:t>
            </w:r>
            <w:r>
              <w:rPr>
                <w:rFonts w:hint="eastAsia" w:ascii="宋体" w:hAnsi="宋体" w:cs="宋体"/>
                <w:color w:val="000000"/>
              </w:rPr>
              <w:t>万元及以上的，须经党政联席会议或行政教辅部门会议审定（附会议纪要）。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  <w:lang w:val="en-US" w:eastAsia="zh-CN"/>
              </w:rPr>
              <w:t>资产管理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中心审查意见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pacing w:val="-4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-4"/>
                <w:sz w:val="24"/>
              </w:rPr>
              <w:t>（列入国有资产或</w:t>
            </w:r>
            <w:r>
              <w:rPr>
                <w:rFonts w:hint="default" w:ascii="宋体" w:hAnsi="宋体" w:cs="宋体"/>
                <w:color w:val="000000"/>
                <w:spacing w:val="-4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pacing w:val="-4"/>
                <w:sz w:val="24"/>
              </w:rPr>
              <w:t>万元及以上的货物服务类采购事项适用）</w:t>
            </w:r>
          </w:p>
        </w:tc>
        <w:tc>
          <w:tcPr>
            <w:tcW w:w="6013" w:type="dxa"/>
            <w:gridSpan w:val="4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20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7" w:hRule="atLeast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计划财务处意见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（部门二级预算以及经会议审定的各类项目以外经费适用）</w:t>
            </w:r>
          </w:p>
        </w:tc>
        <w:tc>
          <w:tcPr>
            <w:tcW w:w="6013" w:type="dxa"/>
            <w:gridSpan w:val="4"/>
            <w:noWrap w:val="0"/>
            <w:vAlign w:val="bottom"/>
          </w:tcPr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负责人签字：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20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7" w:hRule="atLeast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720" w:firstLineChars="300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学院分管业务领导意见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720" w:right="480" w:hanging="720" w:hangingChars="300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（部门二级预算以及经会议审定的各类项目以外经费且</w:t>
            </w:r>
            <w:r>
              <w:rPr>
                <w:rFonts w:hint="default" w:ascii="宋体" w:hAnsi="宋体" w:cs="宋体"/>
                <w:color w:val="000000"/>
                <w:sz w:val="24"/>
              </w:rPr>
              <w:t>3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万元及以上适用）</w:t>
            </w:r>
          </w:p>
        </w:tc>
        <w:tc>
          <w:tcPr>
            <w:tcW w:w="6013" w:type="dxa"/>
            <w:gridSpan w:val="4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tabs>
                <w:tab w:val="left" w:pos="6012"/>
              </w:tabs>
              <w:spacing w:before="0" w:beforeAutospacing="0" w:after="0" w:afterAutospacing="0"/>
              <w:ind w:left="0" w:right="-108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签字：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20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院长意见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（部门二级预算以及经会议审定的各类项目以外经费且</w:t>
            </w:r>
            <w:r>
              <w:rPr>
                <w:rFonts w:hint="default" w:ascii="宋体" w:hAnsi="宋体" w:cs="宋体"/>
                <w:color w:val="000000"/>
                <w:sz w:val="24"/>
              </w:rPr>
              <w:t>5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万元及以上适用）</w:t>
            </w:r>
          </w:p>
        </w:tc>
        <w:tc>
          <w:tcPr>
            <w:tcW w:w="6013" w:type="dxa"/>
            <w:gridSpan w:val="4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   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签字：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          20 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年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月</w:t>
            </w:r>
            <w:r>
              <w:rPr>
                <w:rFonts w:hint="default" w:ascii="宋体" w:hAnsi="宋体" w:cs="宋体"/>
                <w:color w:val="000000"/>
                <w:sz w:val="24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3" w:hRule="atLeast"/>
        </w:trPr>
        <w:tc>
          <w:tcPr>
            <w:tcW w:w="3936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院长办公会议或党委会会议决议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（</w:t>
            </w:r>
            <w:r>
              <w:rPr>
                <w:rFonts w:hint="default" w:ascii="宋体" w:hAnsi="宋体" w:cs="宋体"/>
                <w:color w:val="000000"/>
                <w:sz w:val="24"/>
              </w:rPr>
              <w:t>10</w:t>
            </w:r>
            <w:r>
              <w:rPr>
                <w:rFonts w:hint="eastAsia" w:ascii="宋体" w:hAnsi="宋体" w:cs="宋体"/>
                <w:color w:val="000000"/>
                <w:sz w:val="24"/>
              </w:rPr>
              <w:t>万元及以上适用）</w:t>
            </w:r>
          </w:p>
        </w:tc>
        <w:tc>
          <w:tcPr>
            <w:tcW w:w="601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院长办公会议纪要：</w:t>
            </w:r>
            <w:r>
              <w:rPr>
                <w:rFonts w:hint="default" w:ascii="宋体" w:hAnsi="宋体" w:cs="宋体"/>
                <w:color w:val="000000"/>
              </w:rPr>
              <w:t xml:space="preserve">20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第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次，审定金额(</w:t>
            </w:r>
            <w:r>
              <w:rPr>
                <w:rFonts w:hint="default" w:ascii="宋体" w:hAnsi="宋体" w:cs="宋体"/>
                <w:color w:val="000000"/>
              </w:rPr>
              <w:t>万</w:t>
            </w:r>
            <w:r>
              <w:rPr>
                <w:rFonts w:hint="eastAsia" w:ascii="宋体" w:hAnsi="宋体" w:cs="宋体"/>
                <w:color w:val="000000"/>
              </w:rPr>
              <w:t>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</w:rPr>
              <w:t>党委会会议纪要：</w:t>
            </w:r>
            <w:r>
              <w:rPr>
                <w:rFonts w:hint="default" w:ascii="宋体" w:hAnsi="宋体" w:cs="宋体"/>
                <w:color w:val="000000"/>
              </w:rPr>
              <w:t xml:space="preserve">20  </w:t>
            </w:r>
            <w:r>
              <w:rPr>
                <w:rFonts w:hint="eastAsia" w:ascii="宋体" w:hAnsi="宋体" w:cs="宋体"/>
                <w:color w:val="000000"/>
              </w:rPr>
              <w:t>年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第</w:t>
            </w:r>
            <w:r>
              <w:rPr>
                <w:rFonts w:hint="default" w:ascii="宋体" w:hAnsi="宋体" w:cs="宋体"/>
                <w:color w:val="000000"/>
              </w:rPr>
              <w:t xml:space="preserve">  </w:t>
            </w:r>
            <w:r>
              <w:rPr>
                <w:rFonts w:hint="eastAsia" w:ascii="宋体" w:hAnsi="宋体" w:cs="宋体"/>
                <w:color w:val="000000"/>
              </w:rPr>
              <w:t>次，审定金额(</w:t>
            </w:r>
            <w:r>
              <w:rPr>
                <w:rFonts w:hint="default" w:ascii="宋体" w:hAnsi="宋体" w:cs="宋体"/>
                <w:color w:val="000000"/>
              </w:rPr>
              <w:t>万</w:t>
            </w:r>
            <w:r>
              <w:rPr>
                <w:rFonts w:hint="eastAsia" w:ascii="宋体" w:hAnsi="宋体" w:cs="宋体"/>
                <w:color w:val="000000"/>
              </w:rPr>
              <w:t>元）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</w:rPr>
              <w:t>□</w:t>
            </w:r>
            <w:r>
              <w:rPr>
                <w:rFonts w:hint="default" w:ascii="宋体" w:hAnsi="宋体" w:cs="宋体"/>
                <w:color w:val="000000"/>
              </w:rPr>
              <w:t xml:space="preserve"> </w:t>
            </w:r>
            <w:r>
              <w:rPr>
                <w:rFonts w:hint="eastAsia" w:cs="宋体"/>
                <w:color w:val="000000"/>
              </w:rPr>
              <w:t>上级主管部门</w:t>
            </w:r>
            <w:r>
              <w:rPr>
                <w:rFonts w:hint="eastAsia" w:ascii="宋体" w:hAnsi="宋体" w:cs="宋体"/>
                <w:color w:val="000000"/>
              </w:rPr>
              <w:t>或学院</w:t>
            </w:r>
            <w:r>
              <w:rPr>
                <w:rFonts w:hint="eastAsia" w:cs="宋体"/>
                <w:color w:val="000000"/>
              </w:rPr>
              <w:t>下达文件号：</w:t>
            </w:r>
          </w:p>
        </w:tc>
      </w:tr>
    </w:tbl>
    <w:p>
      <w:pPr>
        <w:spacing w:line="260" w:lineRule="exact"/>
        <w:rPr>
          <w:rFonts w:cs="宋体"/>
          <w:color w:val="000000"/>
          <w:sz w:val="24"/>
        </w:rPr>
      </w:pPr>
    </w:p>
    <w:p>
      <w:pPr>
        <w:spacing w:line="260" w:lineRule="exact"/>
        <w:rPr>
          <w:rFonts w:cs="宋体"/>
          <w:color w:val="000000"/>
          <w:sz w:val="24"/>
        </w:rPr>
      </w:pPr>
      <w:r>
        <w:rPr>
          <w:rFonts w:hint="eastAsia" w:cs="宋体"/>
          <w:color w:val="000000"/>
          <w:sz w:val="24"/>
        </w:rPr>
        <w:t>备注：</w:t>
      </w:r>
    </w:p>
    <w:p>
      <w:pPr>
        <w:spacing w:line="260" w:lineRule="exact"/>
        <w:rPr>
          <w:rFonts w:cs="宋体"/>
          <w:color w:val="000000"/>
          <w:sz w:val="24"/>
        </w:rPr>
      </w:pPr>
      <w:r>
        <w:rPr>
          <w:rFonts w:cs="宋体"/>
          <w:color w:val="000000"/>
          <w:sz w:val="24"/>
        </w:rPr>
        <w:t>1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cs="宋体"/>
          <w:color w:val="000000"/>
          <w:sz w:val="24"/>
        </w:rPr>
        <w:t>项目和各类活动立项及经费申请</w:t>
      </w:r>
      <w:r>
        <w:rPr>
          <w:rFonts w:cs="宋体"/>
          <w:color w:val="000000"/>
          <w:sz w:val="24"/>
        </w:rPr>
        <w:t>(</w:t>
      </w:r>
      <w:r>
        <w:rPr>
          <w:rFonts w:hint="eastAsia" w:cs="宋体"/>
          <w:color w:val="000000"/>
          <w:sz w:val="24"/>
        </w:rPr>
        <w:t>或调整</w:t>
      </w:r>
      <w:r>
        <w:rPr>
          <w:rFonts w:cs="宋体"/>
          <w:color w:val="000000"/>
          <w:sz w:val="24"/>
        </w:rPr>
        <w:t>)</w:t>
      </w:r>
      <w:r>
        <w:rPr>
          <w:rFonts w:hint="eastAsia" w:cs="宋体"/>
          <w:color w:val="000000"/>
          <w:sz w:val="24"/>
        </w:rPr>
        <w:t>的，均须填写本表，并履行行政审批手续；</w:t>
      </w:r>
    </w:p>
    <w:p>
      <w:pPr>
        <w:spacing w:line="260" w:lineRule="exact"/>
        <w:rPr>
          <w:rFonts w:cs="宋体"/>
          <w:color w:val="000000"/>
          <w:sz w:val="24"/>
        </w:rPr>
      </w:pPr>
      <w:r>
        <w:rPr>
          <w:rFonts w:cs="宋体"/>
          <w:color w:val="000000"/>
          <w:sz w:val="24"/>
        </w:rPr>
        <w:t>2</w:t>
      </w:r>
      <w:r>
        <w:rPr>
          <w:rFonts w:hint="eastAsia" w:ascii="宋体" w:hAnsi="宋体"/>
          <w:color w:val="000000"/>
          <w:sz w:val="24"/>
        </w:rPr>
        <w:t>.</w:t>
      </w:r>
      <w:r>
        <w:rPr>
          <w:rFonts w:hint="eastAsia" w:cs="宋体"/>
          <w:color w:val="000000"/>
          <w:sz w:val="24"/>
        </w:rPr>
        <w:t>院长办公会议（或党委会会议）审议通过或上级主管部门（或学院）下达的各项项目，填写本表时，需申请部门负责人签字，并标注会议序号或文件下达文号。</w:t>
      </w:r>
    </w:p>
    <w:p>
      <w:pPr>
        <w:jc w:val="center"/>
        <w:rPr>
          <w:rFonts w:hint="eastAsia" w:ascii="宋体" w:hAnsi="宋体" w:cs="宋体"/>
          <w:b/>
          <w:kern w:val="0"/>
          <w:sz w:val="36"/>
          <w:szCs w:val="36"/>
          <w:u w:val="single"/>
        </w:rPr>
        <w:sectPr>
          <w:pgSz w:w="11906" w:h="16838"/>
          <w:pgMar w:top="1327" w:right="1179" w:bottom="1157" w:left="1179" w:header="851" w:footer="992" w:gutter="0"/>
          <w:cols w:space="425" w:num="1"/>
          <w:docGrid w:type="lines" w:linePitch="312" w:charSpace="0"/>
        </w:sectPr>
      </w:pPr>
    </w:p>
    <w:p>
      <w:pPr>
        <w:jc w:val="center"/>
        <w:rPr>
          <w:rFonts w:ascii="宋体" w:hAnsi="宋体" w:cs="宋体"/>
          <w:b/>
          <w:kern w:val="0"/>
          <w:sz w:val="36"/>
          <w:szCs w:val="36"/>
        </w:rPr>
      </w:pPr>
      <w:r>
        <w:rPr>
          <w:rFonts w:hint="eastAsia" w:ascii="宋体" w:hAnsi="宋体" w:cs="宋体"/>
          <w:b/>
          <w:kern w:val="0"/>
          <w:sz w:val="36"/>
          <w:szCs w:val="36"/>
          <w:u w:val="single"/>
        </w:rPr>
        <w:t xml:space="preserve">           </w:t>
      </w:r>
      <w:r>
        <w:rPr>
          <w:rFonts w:hint="eastAsia" w:ascii="宋体" w:hAnsi="宋体" w:cs="宋体"/>
          <w:b/>
          <w:kern w:val="0"/>
          <w:sz w:val="36"/>
          <w:szCs w:val="36"/>
        </w:rPr>
        <w:t>项目预算及清单</w:t>
      </w:r>
    </w:p>
    <w:p>
      <w:pPr>
        <w:ind w:righ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一、</w:t>
      </w:r>
      <w:r>
        <w:rPr>
          <w:rFonts w:hint="eastAsia" w:ascii="宋体" w:hAnsi="宋体" w:cs="宋体"/>
          <w:b/>
          <w:bCs/>
          <w:sz w:val="24"/>
        </w:rPr>
        <w:t>固定资产采购清单-成品软件或服务</w:t>
      </w:r>
      <w:r>
        <w:rPr>
          <w:rFonts w:hint="eastAsia" w:ascii="宋体" w:hAnsi="宋体" w:cs="宋体"/>
          <w:b/>
          <w:bCs/>
          <w:color w:val="0000FF"/>
          <w:sz w:val="24"/>
        </w:rPr>
        <w:t>（打印前删除）</w:t>
      </w:r>
      <w:r>
        <w:rPr>
          <w:rFonts w:ascii="宋体" w:hAnsi="宋体" w:cs="宋体"/>
          <w:b/>
          <w:bCs/>
          <w:color w:val="0000FF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                                                       </w:t>
      </w: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6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5976"/>
        <w:gridCol w:w="770"/>
        <w:gridCol w:w="769"/>
        <w:gridCol w:w="1120"/>
        <w:gridCol w:w="126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货物/服务名称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品牌、型号、规格参数/服务内容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spacing w:line="320" w:lineRule="exact"/>
        <w:ind w:right="-290" w:rightChars="-138"/>
        <w:rPr>
          <w:rFonts w:cs="宋体"/>
          <w:sz w:val="24"/>
        </w:rPr>
      </w:pPr>
    </w:p>
    <w:p>
      <w:pPr>
        <w:ind w:righ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二、</w:t>
      </w:r>
      <w:r>
        <w:rPr>
          <w:rFonts w:hint="eastAsia" w:ascii="宋体" w:hAnsi="宋体" w:cs="宋体"/>
          <w:b/>
          <w:bCs/>
          <w:sz w:val="24"/>
        </w:rPr>
        <w:t>固定资产采购清单-网上商城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（打印前删除，附上网上商城链接）                                           </w:t>
      </w: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6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5976"/>
        <w:gridCol w:w="770"/>
        <w:gridCol w:w="769"/>
        <w:gridCol w:w="1120"/>
        <w:gridCol w:w="126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货物/服务名称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品牌、型号、规格参数/服务内容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spacing w:line="320" w:lineRule="exact"/>
        <w:ind w:right="-290" w:rightChars="-138"/>
        <w:rPr>
          <w:rFonts w:cs="宋体"/>
          <w:sz w:val="24"/>
        </w:rPr>
      </w:pPr>
      <w:r>
        <w:rPr>
          <w:rFonts w:hint="eastAsia" w:cs="宋体"/>
          <w:sz w:val="24"/>
        </w:rPr>
        <w:t>备注：属于集中采购目录的设备，需要从政府采购网上商城采购的，请从http://zw.hainan.gov.cn/wssc网站获取设备相关信息。涉及固定资产报废的，须办理固定资产处置手续后，方可履行行政审批手续。</w:t>
      </w:r>
    </w:p>
    <w:p>
      <w:pPr>
        <w:ind w:righ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kern w:val="0"/>
          <w:sz w:val="24"/>
        </w:rPr>
        <w:t>三、</w:t>
      </w:r>
      <w:r>
        <w:rPr>
          <w:rFonts w:hint="eastAsia" w:ascii="宋体" w:hAnsi="宋体" w:cs="宋体"/>
          <w:b/>
          <w:bCs/>
          <w:sz w:val="24"/>
        </w:rPr>
        <w:t>固定资产采购清单-其他货物</w:t>
      </w:r>
      <w:r>
        <w:rPr>
          <w:rFonts w:hint="eastAsia" w:ascii="宋体" w:hAnsi="宋体" w:cs="宋体"/>
          <w:b/>
          <w:bCs/>
          <w:color w:val="0000FF"/>
          <w:sz w:val="24"/>
        </w:rPr>
        <w:t>（打印前删除，单价</w:t>
      </w:r>
      <w:r>
        <w:rPr>
          <w:rFonts w:ascii="宋体" w:hAnsi="宋体" w:cs="宋体"/>
          <w:b/>
          <w:bCs/>
          <w:color w:val="0000FF"/>
          <w:sz w:val="24"/>
        </w:rPr>
        <w:t>1000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及以上，或批量达10000的）                           </w:t>
      </w: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6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5976"/>
        <w:gridCol w:w="770"/>
        <w:gridCol w:w="769"/>
        <w:gridCol w:w="1120"/>
        <w:gridCol w:w="126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货物/服务名称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品牌、型号、规格参数/服务内容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spacing w:line="320" w:lineRule="exact"/>
        <w:ind w:right="-290" w:rightChars="-138"/>
        <w:rPr>
          <w:rFonts w:cs="宋体"/>
          <w:sz w:val="24"/>
        </w:rPr>
      </w:pPr>
      <w:r>
        <w:rPr>
          <w:rFonts w:cs="宋体"/>
          <w:sz w:val="24"/>
        </w:rPr>
        <w:t>备注</w:t>
      </w:r>
      <w:r>
        <w:rPr>
          <w:rFonts w:hint="eastAsia" w:cs="宋体"/>
          <w:sz w:val="24"/>
        </w:rPr>
        <w:t>：</w:t>
      </w:r>
      <w:r>
        <w:rPr>
          <w:rFonts w:cs="宋体"/>
          <w:sz w:val="24"/>
        </w:rPr>
        <w:t>优先选购国产货物</w:t>
      </w:r>
      <w:r>
        <w:rPr>
          <w:rFonts w:hint="eastAsia" w:cs="宋体"/>
          <w:sz w:val="24"/>
        </w:rPr>
        <w:t>，</w:t>
      </w:r>
      <w:r>
        <w:rPr>
          <w:rFonts w:cs="宋体"/>
          <w:sz w:val="24"/>
        </w:rPr>
        <w:t>如拟采购进口货物</w:t>
      </w:r>
      <w:r>
        <w:rPr>
          <w:rFonts w:hint="eastAsia" w:cs="宋体"/>
          <w:sz w:val="24"/>
        </w:rPr>
        <w:t>，</w:t>
      </w:r>
      <w:r>
        <w:rPr>
          <w:rFonts w:cs="宋体"/>
          <w:sz w:val="24"/>
        </w:rPr>
        <w:t>须报省财政部门审批后方可采购</w:t>
      </w:r>
      <w:r>
        <w:rPr>
          <w:rFonts w:hint="eastAsia" w:cs="宋体"/>
          <w:sz w:val="24"/>
        </w:rPr>
        <w:t>。</w:t>
      </w:r>
    </w:p>
    <w:p>
      <w:pPr>
        <w:ind w:righ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四、非固定资产采购清单</w:t>
      </w:r>
      <w:r>
        <w:rPr>
          <w:rFonts w:hint="eastAsia" w:ascii="宋体" w:hAnsi="宋体" w:cs="宋体"/>
          <w:b/>
          <w:bCs/>
          <w:color w:val="0000FF"/>
          <w:sz w:val="24"/>
        </w:rPr>
        <w:t>（其它货物</w:t>
      </w:r>
      <w:r>
        <w:rPr>
          <w:rFonts w:ascii="宋体" w:hAnsi="宋体" w:cs="宋体"/>
          <w:b/>
          <w:bCs/>
          <w:color w:val="0000FF"/>
          <w:sz w:val="24"/>
        </w:rPr>
        <w:t>/</w:t>
      </w:r>
      <w:r>
        <w:rPr>
          <w:rFonts w:hint="eastAsia" w:ascii="宋体" w:hAnsi="宋体" w:cs="宋体"/>
          <w:b/>
          <w:bCs/>
          <w:color w:val="0000FF"/>
          <w:sz w:val="24"/>
        </w:rPr>
        <w:t>服务打印前删除，单价</w:t>
      </w:r>
      <w:r>
        <w:rPr>
          <w:rFonts w:ascii="宋体" w:hAnsi="宋体" w:cs="宋体"/>
          <w:b/>
          <w:bCs/>
          <w:color w:val="0000FF"/>
          <w:sz w:val="24"/>
        </w:rPr>
        <w:t>1000</w:t>
      </w:r>
      <w:r>
        <w:rPr>
          <w:rFonts w:hint="eastAsia" w:ascii="宋体" w:hAnsi="宋体" w:cs="宋体"/>
          <w:b/>
          <w:bCs/>
          <w:color w:val="0000FF"/>
          <w:sz w:val="24"/>
        </w:rPr>
        <w:t>以内的）</w:t>
      </w:r>
      <w:r>
        <w:rPr>
          <w:rFonts w:ascii="宋体" w:hAnsi="宋体" w:cs="宋体"/>
          <w:b/>
          <w:bCs/>
          <w:color w:val="0000FF"/>
          <w:sz w:val="24"/>
        </w:rPr>
        <w:t xml:space="preserve"> 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                                      </w:t>
      </w: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6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5976"/>
        <w:gridCol w:w="770"/>
        <w:gridCol w:w="769"/>
        <w:gridCol w:w="1120"/>
        <w:gridCol w:w="126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货物/服务名称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品牌、型号、规格参数/服务内容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spacing w:line="320" w:lineRule="exact"/>
        <w:ind w:right="-290" w:rightChars="-138"/>
        <w:rPr>
          <w:rFonts w:cs="宋体"/>
          <w:sz w:val="24"/>
        </w:rPr>
      </w:pPr>
    </w:p>
    <w:p>
      <w:pPr>
        <w:ind w:right="42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b/>
          <w:bCs/>
          <w:sz w:val="24"/>
        </w:rPr>
        <w:t>五、其它服务费用</w:t>
      </w:r>
      <w:r>
        <w:rPr>
          <w:rFonts w:hint="eastAsia" w:ascii="宋体" w:hAnsi="宋体" w:cs="宋体"/>
          <w:b/>
          <w:bCs/>
          <w:color w:val="0000FF"/>
          <w:sz w:val="24"/>
        </w:rPr>
        <w:t>（打印前删除，根据项目实际保留）</w:t>
      </w:r>
      <w:r>
        <w:rPr>
          <w:rFonts w:ascii="宋体" w:hAnsi="宋体" w:cs="宋体"/>
          <w:b/>
          <w:bCs/>
          <w:color w:val="0000FF"/>
          <w:sz w:val="24"/>
        </w:rPr>
        <w:t xml:space="preserve">  </w:t>
      </w:r>
      <w:r>
        <w:rPr>
          <w:rFonts w:hint="eastAsia" w:ascii="宋体" w:hAnsi="宋体" w:cs="宋体"/>
          <w:b/>
          <w:bCs/>
          <w:color w:val="0000FF"/>
          <w:sz w:val="24"/>
        </w:rPr>
        <w:t xml:space="preserve">                                                      </w:t>
      </w:r>
      <w:r>
        <w:rPr>
          <w:rFonts w:hint="eastAsia" w:ascii="宋体" w:hAnsi="宋体" w:cs="宋体"/>
          <w:kern w:val="0"/>
          <w:sz w:val="24"/>
        </w:rPr>
        <w:t>单位：元</w:t>
      </w:r>
    </w:p>
    <w:tbl>
      <w:tblPr>
        <w:tblStyle w:val="6"/>
        <w:tblW w:w="143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4"/>
        <w:gridCol w:w="2002"/>
        <w:gridCol w:w="5976"/>
        <w:gridCol w:w="770"/>
        <w:gridCol w:w="769"/>
        <w:gridCol w:w="1120"/>
        <w:gridCol w:w="1260"/>
        <w:gridCol w:w="17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货物/服务名称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品牌、型号、规格参数/服务内容</w:t>
            </w:r>
          </w:p>
        </w:tc>
        <w:tc>
          <w:tcPr>
            <w:tcW w:w="77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单位</w:t>
            </w:r>
          </w:p>
        </w:tc>
        <w:tc>
          <w:tcPr>
            <w:tcW w:w="76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数量</w:t>
            </w:r>
          </w:p>
        </w:tc>
        <w:tc>
          <w:tcPr>
            <w:tcW w:w="112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单价</w:t>
            </w:r>
          </w:p>
        </w:tc>
        <w:tc>
          <w:tcPr>
            <w:tcW w:w="1260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金额</w:t>
            </w:r>
          </w:p>
        </w:tc>
        <w:tc>
          <w:tcPr>
            <w:tcW w:w="172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1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设计费</w:t>
            </w: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项目有工程的，需出具工程设计图纸、工程概算、实施方案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（打印前删除）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2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控制价及工程量清单编制费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  <w:r>
              <w:rPr>
                <w:rFonts w:hint="default" w:asci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万以下</w:t>
            </w:r>
            <w:r>
              <w:rPr>
                <w:rFonts w:hint="default" w:ascii="宋体" w:hAnsi="宋体" w:cs="宋体"/>
                <w:kern w:val="0"/>
                <w:sz w:val="24"/>
              </w:rPr>
              <w:t>3.8</w:t>
            </w:r>
            <w:r>
              <w:rPr>
                <w:rFonts w:hint="eastAsia" w:ascii="宋体" w:cs="宋体"/>
                <w:kern w:val="0"/>
                <w:sz w:val="24"/>
              </w:rPr>
              <w:t>‰</w:t>
            </w:r>
            <w:r>
              <w:rPr>
                <w:rFonts w:hint="eastAsia" w:ascii="宋体" w:hAnsi="宋体" w:cs="宋体"/>
                <w:kern w:val="0"/>
                <w:sz w:val="24"/>
              </w:rPr>
              <w:t>，单项收费低于</w:t>
            </w:r>
            <w:r>
              <w:rPr>
                <w:rFonts w:hint="default" w:ascii="宋体" w:hAnsi="宋体" w:cs="宋体"/>
                <w:kern w:val="0"/>
                <w:sz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</w:rPr>
              <w:t>元的按</w:t>
            </w: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  <w:r>
              <w:rPr>
                <w:rFonts w:hint="default" w:ascii="宋体" w:cs="宋体"/>
                <w:kern w:val="0"/>
                <w:sz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</w:rPr>
              <w:t>元计取。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（打印前删除，一+二+三+四）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3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预算审核费</w:t>
            </w: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  <w:r>
              <w:rPr>
                <w:rFonts w:hint="default" w:asci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万以下</w:t>
            </w:r>
            <w:r>
              <w:rPr>
                <w:rFonts w:hint="default" w:ascii="宋体" w:hAnsi="宋体" w:cs="宋体"/>
                <w:kern w:val="0"/>
                <w:sz w:val="24"/>
              </w:rPr>
              <w:t>3.2</w:t>
            </w:r>
            <w:r>
              <w:rPr>
                <w:rFonts w:hint="eastAsia" w:ascii="宋体" w:hAnsi="宋体" w:cs="宋体"/>
                <w:kern w:val="0"/>
                <w:sz w:val="24"/>
              </w:rPr>
              <w:t>‰，单项收费低于</w:t>
            </w:r>
            <w:r>
              <w:rPr>
                <w:rFonts w:hint="default" w:ascii="宋体" w:hAnsi="宋体" w:cs="宋体"/>
                <w:kern w:val="0"/>
                <w:sz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</w:rPr>
              <w:t>元的按</w:t>
            </w: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  <w:r>
              <w:rPr>
                <w:rFonts w:hint="default" w:ascii="宋体" w:cs="宋体"/>
                <w:kern w:val="0"/>
                <w:sz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</w:rPr>
              <w:t>元计取。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（打印前删除，一+二+三+四）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4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招标代理服务费</w:t>
            </w: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万以下</w:t>
            </w:r>
            <w:r>
              <w:rPr>
                <w:rFonts w:hint="default" w:ascii="宋体" w:hAnsi="宋体" w:cs="宋体"/>
                <w:sz w:val="24"/>
              </w:rPr>
              <w:t>1.5%</w:t>
            </w:r>
            <w:r>
              <w:rPr>
                <w:rFonts w:hint="eastAsia" w:ascii="宋体" w:hAnsi="宋体" w:cs="宋体"/>
                <w:sz w:val="24"/>
              </w:rPr>
              <w:t>；</w:t>
            </w:r>
            <w:r>
              <w:rPr>
                <w:rFonts w:hint="default" w:ascii="宋体" w:hAnsi="宋体" w:cs="宋体"/>
                <w:sz w:val="24"/>
              </w:rPr>
              <w:t>100</w:t>
            </w:r>
            <w:r>
              <w:rPr>
                <w:rFonts w:hint="eastAsia" w:ascii="宋体" w:hAnsi="宋体" w:cs="宋体"/>
                <w:sz w:val="24"/>
              </w:rPr>
              <w:t>万至</w:t>
            </w:r>
            <w:r>
              <w:rPr>
                <w:rFonts w:hint="default" w:ascii="宋体" w:hAnsi="宋体" w:cs="宋体"/>
                <w:sz w:val="24"/>
              </w:rPr>
              <w:t>500</w:t>
            </w:r>
            <w:r>
              <w:rPr>
                <w:rFonts w:hint="eastAsia" w:ascii="宋体" w:hAnsi="宋体" w:cs="宋体"/>
                <w:sz w:val="24"/>
              </w:rPr>
              <w:t>万</w:t>
            </w:r>
            <w:r>
              <w:rPr>
                <w:rFonts w:hint="default" w:ascii="宋体" w:hAnsi="宋体" w:cs="宋体"/>
                <w:sz w:val="24"/>
              </w:rPr>
              <w:t>1.1%</w:t>
            </w:r>
            <w:r>
              <w:rPr>
                <w:rFonts w:hint="eastAsia" w:ascii="宋体" w:hAnsi="宋体" w:cs="宋体"/>
                <w:sz w:val="24"/>
              </w:rPr>
              <w:t>（服务类</w:t>
            </w:r>
            <w:r>
              <w:rPr>
                <w:rFonts w:hint="default" w:ascii="宋体" w:hAnsi="宋体" w:cs="宋体"/>
                <w:sz w:val="24"/>
              </w:rPr>
              <w:t>0.8%</w:t>
            </w:r>
            <w:r>
              <w:rPr>
                <w:rFonts w:hint="eastAsia" w:ascii="宋体" w:hAnsi="宋体" w:cs="宋体"/>
                <w:sz w:val="24"/>
              </w:rPr>
              <w:t>）。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(适用政府采购项目，打印前删除，一+二+三+四）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5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监理费</w:t>
            </w: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布线及其工程达</w:t>
            </w:r>
            <w:r>
              <w:rPr>
                <w:rFonts w:hint="default" w:ascii="宋体" w:hAnsi="宋体" w:cs="宋体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kern w:val="0"/>
                <w:sz w:val="24"/>
              </w:rPr>
              <w:t>万适用；普通工程</w:t>
            </w:r>
            <w:r>
              <w:rPr>
                <w:rFonts w:hint="default" w:ascii="宋体" w:hAnsi="宋体" w:cs="宋体"/>
                <w:kern w:val="0"/>
                <w:sz w:val="24"/>
              </w:rPr>
              <w:t>3.3%</w:t>
            </w:r>
            <w:r>
              <w:rPr>
                <w:rFonts w:hint="eastAsia" w:ascii="宋体" w:hAnsi="宋体" w:cs="宋体"/>
                <w:kern w:val="0"/>
                <w:sz w:val="24"/>
              </w:rPr>
              <w:t>；信息工程</w:t>
            </w:r>
            <w:r>
              <w:rPr>
                <w:rFonts w:hint="default" w:ascii="宋体" w:hAnsi="宋体" w:cs="宋体"/>
                <w:kern w:val="0"/>
                <w:sz w:val="24"/>
              </w:rPr>
              <w:t>3%</w:t>
            </w:r>
            <w:r>
              <w:rPr>
                <w:rFonts w:hint="eastAsia" w:ascii="宋体" w:hAnsi="宋体" w:cs="宋体"/>
                <w:kern w:val="0"/>
                <w:sz w:val="24"/>
              </w:rPr>
              <w:t>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（打印前删除，一+二+三+四）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6</w:t>
            </w:r>
          </w:p>
        </w:tc>
        <w:tc>
          <w:tcPr>
            <w:tcW w:w="2002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结算审核费</w:t>
            </w:r>
          </w:p>
        </w:tc>
        <w:tc>
          <w:tcPr>
            <w:tcW w:w="597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300" w:lineRule="exact"/>
              <w:ind w:left="0" w:right="0"/>
              <w:rPr>
                <w:rFonts w:hint="default" w:ascii="宋体"/>
                <w:kern w:val="0"/>
                <w:sz w:val="24"/>
              </w:rPr>
            </w:pPr>
            <w:r>
              <w:rPr>
                <w:rFonts w:hint="default" w:ascii="宋体" w:hAnsi="宋体" w:cs="宋体"/>
                <w:kern w:val="0"/>
                <w:sz w:val="24"/>
              </w:rPr>
              <w:t>5</w:t>
            </w:r>
            <w:r>
              <w:rPr>
                <w:rFonts w:hint="default" w:ascii="宋体" w:cs="宋体"/>
                <w:kern w:val="0"/>
                <w:sz w:val="24"/>
              </w:rPr>
              <w:t>00</w:t>
            </w:r>
            <w:r>
              <w:rPr>
                <w:rFonts w:hint="eastAsia" w:ascii="宋体" w:hAnsi="宋体" w:cs="宋体"/>
                <w:kern w:val="0"/>
                <w:sz w:val="24"/>
              </w:rPr>
              <w:t>万以下</w:t>
            </w:r>
            <w:r>
              <w:rPr>
                <w:rFonts w:hint="default" w:ascii="宋体" w:hAnsi="宋体" w:cs="宋体"/>
                <w:kern w:val="0"/>
                <w:sz w:val="24"/>
              </w:rPr>
              <w:t>3.6</w:t>
            </w:r>
            <w:r>
              <w:rPr>
                <w:rFonts w:hint="eastAsia" w:ascii="宋体" w:cs="宋体"/>
                <w:kern w:val="0"/>
                <w:sz w:val="24"/>
              </w:rPr>
              <w:t>‰</w:t>
            </w:r>
            <w:r>
              <w:rPr>
                <w:rFonts w:hint="eastAsia" w:ascii="宋体" w:hAnsi="宋体" w:cs="宋体"/>
                <w:kern w:val="0"/>
                <w:sz w:val="24"/>
              </w:rPr>
              <w:t>，单项收费低于</w:t>
            </w:r>
            <w:r>
              <w:rPr>
                <w:rFonts w:hint="default" w:ascii="宋体" w:hAnsi="宋体" w:cs="宋体"/>
                <w:kern w:val="0"/>
                <w:sz w:val="24"/>
              </w:rPr>
              <w:t>3000</w:t>
            </w:r>
            <w:r>
              <w:rPr>
                <w:rFonts w:hint="eastAsia" w:ascii="宋体" w:hAnsi="宋体" w:cs="宋体"/>
                <w:kern w:val="0"/>
                <w:sz w:val="24"/>
              </w:rPr>
              <w:t>元的按</w:t>
            </w:r>
            <w:r>
              <w:rPr>
                <w:rFonts w:hint="default" w:ascii="宋体" w:hAnsi="宋体" w:cs="宋体"/>
                <w:kern w:val="0"/>
                <w:sz w:val="24"/>
              </w:rPr>
              <w:t>2</w:t>
            </w:r>
            <w:r>
              <w:rPr>
                <w:rFonts w:hint="default" w:ascii="宋体" w:cs="宋体"/>
                <w:kern w:val="0"/>
                <w:sz w:val="24"/>
              </w:rPr>
              <w:t>000</w:t>
            </w:r>
            <w:r>
              <w:rPr>
                <w:rFonts w:hint="eastAsia" w:ascii="宋体" w:hAnsi="宋体" w:cs="宋体"/>
                <w:kern w:val="0"/>
                <w:sz w:val="24"/>
              </w:rPr>
              <w:t>元计取。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（打印前删除，一+二+三+四）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744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总计</w:t>
            </w:r>
          </w:p>
        </w:tc>
        <w:tc>
          <w:tcPr>
            <w:tcW w:w="200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5976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  <w:r>
              <w:rPr>
                <w:rFonts w:hint="default" w:ascii="宋体" w:hAnsi="宋体" w:cs="宋体"/>
                <w:b/>
                <w:kern w:val="0"/>
                <w:sz w:val="24"/>
              </w:rPr>
              <w:t>一</w:t>
            </w:r>
            <w:r>
              <w:rPr>
                <w:rFonts w:hint="eastAsia" w:ascii="宋体" w:hAnsi="宋体" w:cs="宋体"/>
                <w:b/>
                <w:kern w:val="0"/>
                <w:sz w:val="24"/>
              </w:rPr>
              <w:t>+二+三+四+五</w:t>
            </w:r>
          </w:p>
        </w:tc>
        <w:tc>
          <w:tcPr>
            <w:tcW w:w="77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769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12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260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  <w:tc>
          <w:tcPr>
            <w:tcW w:w="1722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/>
                <w:b/>
                <w:kern w:val="0"/>
                <w:sz w:val="24"/>
              </w:rPr>
            </w:pPr>
          </w:p>
        </w:tc>
      </w:tr>
    </w:tbl>
    <w:p>
      <w:pPr>
        <w:ind w:right="420"/>
        <w:jc w:val="left"/>
        <w:rPr>
          <w:rFonts w:ascii="宋体" w:hAnsi="宋体" w:cs="宋体"/>
          <w:b/>
          <w:bCs/>
          <w:color w:val="0000FF"/>
          <w:sz w:val="24"/>
        </w:rPr>
      </w:pPr>
      <w:r>
        <w:rPr>
          <w:rFonts w:hint="eastAsia" w:ascii="宋体" w:hAnsi="宋体" w:cs="宋体"/>
          <w:b/>
          <w:bCs/>
          <w:sz w:val="24"/>
        </w:rPr>
        <w:t>六、服务要求</w:t>
      </w:r>
      <w:r>
        <w:rPr>
          <w:rFonts w:hint="eastAsia" w:ascii="宋体" w:hAnsi="宋体" w:cs="宋体"/>
          <w:b/>
          <w:bCs/>
          <w:color w:val="0000FF"/>
          <w:sz w:val="24"/>
        </w:rPr>
        <w:t>（打印前删除）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1.交付时间：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2.交付地点：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3.付款要求：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4.质量要求：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5.施工要求：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6.质保期限要求：</w:t>
      </w:r>
    </w:p>
    <w:p>
      <w:pPr>
        <w:spacing w:line="300" w:lineRule="exact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7.售后服务要求：</w:t>
      </w:r>
    </w:p>
    <w:p>
      <w:pPr>
        <w:spacing w:line="300" w:lineRule="exact"/>
        <w:ind w:right="0"/>
        <w:jc w:val="left"/>
        <w:rPr>
          <w:rFonts w:hint="eastAsia" w:ascii="宋体" w:hAnsi="宋体" w:cs="宋体" w:eastAsiaTheme="minorEastAsia"/>
          <w:b w:val="0"/>
          <w:bCs w:val="0"/>
          <w:kern w:val="0"/>
          <w:sz w:val="24"/>
          <w:lang w:val="en-US" w:eastAsia="zh-CN"/>
        </w:rPr>
      </w:pPr>
      <w:r>
        <w:rPr>
          <w:rFonts w:hint="eastAsia" w:ascii="宋体" w:hAnsi="宋体" w:cs="宋体"/>
          <w:b w:val="0"/>
          <w:bCs w:val="0"/>
          <w:kern w:val="0"/>
          <w:sz w:val="24"/>
          <w:lang w:val="en-US" w:eastAsia="zh-CN"/>
        </w:rPr>
        <w:t>8.</w:t>
      </w:r>
    </w:p>
    <w:p>
      <w:pPr>
        <w:spacing w:line="500" w:lineRule="exact"/>
        <w:ind w:right="-290" w:rightChars="-138" w:firstLine="10320" w:firstLineChars="4300"/>
        <w:rPr>
          <w:rFonts w:cs="宋体"/>
          <w:sz w:val="24"/>
        </w:rPr>
      </w:pPr>
      <w:r>
        <w:rPr>
          <w:rFonts w:hint="eastAsia" w:cs="宋体"/>
          <w:sz w:val="24"/>
        </w:rPr>
        <w:t>申请部门：</w:t>
      </w:r>
    </w:p>
    <w:p>
      <w:pPr>
        <w:spacing w:line="500" w:lineRule="exact"/>
        <w:ind w:right="-290" w:rightChars="-138" w:firstLine="10320" w:firstLineChars="4300"/>
        <w:rPr>
          <w:rFonts w:cs="宋体"/>
          <w:sz w:val="24"/>
        </w:rPr>
      </w:pPr>
      <w:r>
        <w:rPr>
          <w:rFonts w:hint="eastAsia" w:cs="宋体"/>
          <w:sz w:val="24"/>
        </w:rPr>
        <w:t>申请部门负责人签字：</w:t>
      </w:r>
    </w:p>
    <w:p>
      <w:pPr>
        <w:spacing w:line="500" w:lineRule="exact"/>
        <w:ind w:right="-290" w:rightChars="-138" w:firstLine="10320" w:firstLineChars="4300"/>
        <w:rPr>
          <w:rFonts w:cs="宋体"/>
          <w:sz w:val="24"/>
        </w:rPr>
      </w:pPr>
      <w:r>
        <w:rPr>
          <w:rFonts w:hint="eastAsia" w:cs="宋体"/>
          <w:sz w:val="24"/>
        </w:rPr>
        <w:t>日期：20   年  月  日</w:t>
      </w:r>
    </w:p>
    <w:p>
      <w:pPr>
        <w:ind w:right="124"/>
        <w:rPr>
          <w:rFonts w:ascii="宋体"/>
          <w:color w:val="0000FF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造价费用说明（正式打印前删除）：</w:t>
      </w:r>
    </w:p>
    <w:p>
      <w:pPr>
        <w:numPr>
          <w:ilvl w:val="0"/>
          <w:numId w:val="2"/>
        </w:numPr>
        <w:ind w:right="124"/>
        <w:rPr>
          <w:rFonts w:ascii="宋体"/>
          <w:color w:val="0000FF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预算审核：成果为《预算审核书》，纯货物、服务类项目只需做预算审核。</w:t>
      </w:r>
    </w:p>
    <w:p>
      <w:pPr>
        <w:numPr>
          <w:ilvl w:val="0"/>
          <w:numId w:val="2"/>
        </w:numPr>
        <w:ind w:right="124"/>
        <w:rPr>
          <w:rFonts w:ascii="宋体"/>
          <w:color w:val="0000FF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预算编制：成果为《工程预算书》，工程类项目报发改委审核时用，纯货物和服务项目不归发改委管，不用做预算编制。</w:t>
      </w:r>
    </w:p>
    <w:p>
      <w:pPr>
        <w:numPr>
          <w:ilvl w:val="0"/>
          <w:numId w:val="2"/>
        </w:numPr>
        <w:ind w:right="124"/>
        <w:rPr>
          <w:rFonts w:ascii="宋体"/>
          <w:color w:val="0000FF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控制价和工程量清单编制：货物和服务类项目中含工程的，有设计图纸或工程部分</w:t>
      </w:r>
      <w:r>
        <w:rPr>
          <w:rFonts w:ascii="宋体" w:hAnsi="宋体" w:cs="宋体"/>
          <w:color w:val="0000FF"/>
          <w:kern w:val="0"/>
          <w:sz w:val="24"/>
        </w:rPr>
        <w:t>1</w:t>
      </w:r>
      <w:r>
        <w:rPr>
          <w:rFonts w:ascii="宋体" w:cs="宋体"/>
          <w:color w:val="0000FF"/>
          <w:kern w:val="0"/>
          <w:sz w:val="24"/>
        </w:rPr>
        <w:t>0</w:t>
      </w:r>
      <w:r>
        <w:rPr>
          <w:rFonts w:hint="eastAsia" w:ascii="宋体" w:hAnsi="宋体" w:cs="宋体"/>
          <w:color w:val="0000FF"/>
          <w:kern w:val="0"/>
          <w:sz w:val="24"/>
        </w:rPr>
        <w:t>万元及以上的（</w:t>
      </w:r>
      <w:r>
        <w:rPr>
          <w:rFonts w:ascii="宋体" w:hAnsi="宋体" w:cs="宋体"/>
          <w:color w:val="0000FF"/>
          <w:kern w:val="0"/>
          <w:sz w:val="24"/>
        </w:rPr>
        <w:t>1</w:t>
      </w:r>
      <w:r>
        <w:rPr>
          <w:rFonts w:ascii="宋体" w:cs="宋体"/>
          <w:color w:val="0000FF"/>
          <w:kern w:val="0"/>
          <w:sz w:val="24"/>
        </w:rPr>
        <w:t>0</w:t>
      </w:r>
      <w:r>
        <w:rPr>
          <w:rFonts w:hint="eastAsia" w:ascii="宋体" w:hAnsi="宋体" w:cs="宋体"/>
          <w:color w:val="0000FF"/>
          <w:kern w:val="0"/>
          <w:sz w:val="24"/>
        </w:rPr>
        <w:t>万元属个人意见），需编控制价和工程量清单。</w:t>
      </w:r>
    </w:p>
    <w:p>
      <w:pPr>
        <w:numPr>
          <w:ilvl w:val="0"/>
          <w:numId w:val="2"/>
        </w:numPr>
        <w:ind w:right="124"/>
        <w:rPr>
          <w:rFonts w:ascii="宋体"/>
          <w:color w:val="0000FF"/>
          <w:kern w:val="0"/>
          <w:sz w:val="24"/>
        </w:rPr>
      </w:pPr>
      <w:r>
        <w:rPr>
          <w:rFonts w:hint="eastAsia" w:ascii="宋体" w:hAnsi="宋体" w:cs="宋体"/>
          <w:color w:val="0000FF"/>
          <w:kern w:val="0"/>
          <w:sz w:val="24"/>
        </w:rPr>
        <w:t>结算审核费：</w:t>
      </w:r>
    </w:p>
    <w:p>
      <w:pPr>
        <w:ind w:right="124"/>
        <w:jc w:val="left"/>
        <w:rPr>
          <w:rFonts w:hint="eastAsia" w:ascii="宋体" w:hAnsi="宋体" w:cs="宋体"/>
          <w:b/>
          <w:bCs/>
          <w:kern w:val="0"/>
          <w:sz w:val="44"/>
          <w:szCs w:val="44"/>
        </w:rPr>
      </w:pPr>
      <w:r>
        <w:rPr>
          <w:rFonts w:hint="eastAsia" w:ascii="宋体" w:hAnsi="宋体" w:cs="宋体"/>
          <w:color w:val="0000FF"/>
          <w:kern w:val="0"/>
          <w:sz w:val="24"/>
        </w:rPr>
        <w:t>“预算编制”和“控制价和工程量清单编制”都属于项目预算的编制，区别是前者按定额计价编制，工程量不一定准确，投标人只需报总价（按实际结算），适用非政府采购项目；后者工程量相对准确，投标人根据工程量清单报价，适用政府采购。</w:t>
      </w:r>
    </w:p>
    <w:p>
      <w:pPr>
        <w:widowControl/>
        <w:adjustRightInd w:val="0"/>
        <w:spacing w:line="560" w:lineRule="exact"/>
        <w:rPr>
          <w:rFonts w:hint="eastAsia" w:ascii="黑体" w:hAnsi="黑体" w:eastAsia="黑体" w:cs="宋体"/>
          <w:kern w:val="0"/>
          <w:sz w:val="32"/>
          <w:szCs w:val="32"/>
        </w:rPr>
        <w:sectPr>
          <w:pgSz w:w="16838" w:h="11906" w:orient="landscape"/>
          <w:pgMar w:top="1179" w:right="1383" w:bottom="1179" w:left="1383" w:header="851" w:footer="992" w:gutter="0"/>
          <w:cols w:space="0" w:num="1"/>
          <w:rtlGutter w:val="0"/>
          <w:docGrid w:type="lines" w:linePitch="318" w:charSpace="0"/>
        </w:sectPr>
      </w:pPr>
    </w:p>
    <w:p>
      <w:pPr>
        <w:spacing w:line="320" w:lineRule="exact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附件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5</w:t>
      </w:r>
    </w:p>
    <w:p>
      <w:pPr>
        <w:spacing w:line="4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海南经贸职业技术学院</w:t>
      </w:r>
    </w:p>
    <w:p>
      <w:pPr>
        <w:spacing w:line="4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工程类项目验收表</w:t>
      </w:r>
    </w:p>
    <w:tbl>
      <w:tblPr>
        <w:tblStyle w:val="6"/>
        <w:tblpPr w:leftFromText="180" w:rightFromText="180" w:vertAnchor="text" w:horzAnchor="margin" w:tblpXSpec="center" w:tblpY="32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9"/>
        <w:gridCol w:w="663"/>
        <w:gridCol w:w="1932"/>
        <w:gridCol w:w="386"/>
        <w:gridCol w:w="176"/>
        <w:gridCol w:w="166"/>
        <w:gridCol w:w="1196"/>
        <w:gridCol w:w="225"/>
        <w:gridCol w:w="1322"/>
        <w:gridCol w:w="700"/>
        <w:gridCol w:w="449"/>
        <w:gridCol w:w="8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744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合同金额（元）</w:t>
            </w:r>
          </w:p>
        </w:tc>
        <w:tc>
          <w:tcPr>
            <w:tcW w:w="1344" w:type="dxa"/>
            <w:gridSpan w:val="2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使用部门</w:t>
            </w:r>
          </w:p>
        </w:tc>
        <w:tc>
          <w:tcPr>
            <w:tcW w:w="2981" w:type="dxa"/>
            <w:gridSpan w:val="3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管理部门</w:t>
            </w:r>
          </w:p>
        </w:tc>
        <w:tc>
          <w:tcPr>
            <w:tcW w:w="3366" w:type="dxa"/>
            <w:gridSpan w:val="4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开工日期</w:t>
            </w:r>
          </w:p>
        </w:tc>
        <w:tc>
          <w:tcPr>
            <w:tcW w:w="2981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  <w:tc>
          <w:tcPr>
            <w:tcW w:w="176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竣工日期</w:t>
            </w:r>
          </w:p>
        </w:tc>
        <w:tc>
          <w:tcPr>
            <w:tcW w:w="3366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工程概况                          </w:t>
            </w:r>
          </w:p>
        </w:tc>
        <w:tc>
          <w:tcPr>
            <w:tcW w:w="8110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施工单位负责人签字：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意见（有设计图纸的适用）</w:t>
            </w:r>
          </w:p>
        </w:tc>
        <w:tc>
          <w:tcPr>
            <w:tcW w:w="8110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负责人签字：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意见（有监理的适用）</w:t>
            </w:r>
          </w:p>
        </w:tc>
        <w:tc>
          <w:tcPr>
            <w:tcW w:w="8110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负责人签字：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跟踪审计单位意见（有跟踪审计的适用）</w:t>
            </w:r>
          </w:p>
        </w:tc>
        <w:tc>
          <w:tcPr>
            <w:tcW w:w="8110" w:type="dxa"/>
            <w:gridSpan w:val="11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3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负责人签字：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9459" w:type="dxa"/>
            <w:gridSpan w:val="1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" w:firstLineChars="20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验收情况记录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34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验收小组意见</w:t>
            </w: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工程内容</w:t>
            </w: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合同工程量</w:t>
            </w: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验收工程量</w:t>
            </w: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是否合格</w:t>
            </w: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63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93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728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2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2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4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895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atLeast"/>
        </w:trPr>
        <w:tc>
          <w:tcPr>
            <w:tcW w:w="134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110" w:type="dxa"/>
            <w:gridSpan w:val="11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288" w:lineRule="auto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验收结论（打“√”）：合格（   ）  不合格（ ）。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8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验收人员签字（不少于2人）：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</w:t>
            </w:r>
            <w:r>
              <w:rPr>
                <w:rFonts w:hint="eastAsia" w:ascii="宋体" w:hAnsi="宋体"/>
                <w:szCs w:val="21"/>
              </w:rPr>
              <w:t xml:space="preserve">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/>
              <w:ind w:left="0" w:right="840" w:firstLine="5250" w:firstLineChars="25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2" w:hRule="atLeast"/>
        </w:trPr>
        <w:tc>
          <w:tcPr>
            <w:tcW w:w="134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验收小组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（合同金额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1万元及以上不足10万元适用）</w:t>
            </w:r>
          </w:p>
        </w:tc>
        <w:tc>
          <w:tcPr>
            <w:tcW w:w="3157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105" w:firstLineChars="5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 w:firstLine="105" w:firstLineChars="5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  <w:tc>
          <w:tcPr>
            <w:tcW w:w="136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（合同金额10万元及以上适用）</w:t>
            </w:r>
          </w:p>
        </w:tc>
        <w:tc>
          <w:tcPr>
            <w:tcW w:w="3591" w:type="dxa"/>
            <w:gridSpan w:val="5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签字：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297" w:right="480"/>
              <w:jc w:val="righ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</w:tr>
    </w:tbl>
    <w:p>
      <w:pPr>
        <w:rPr>
          <w:rFonts w:hint="eastAsia"/>
          <w:sz w:val="24"/>
        </w:rPr>
      </w:pPr>
      <w:r>
        <w:rPr>
          <w:rFonts w:hint="eastAsia"/>
          <w:sz w:val="24"/>
        </w:rPr>
        <w:t>合同编号：                                                    编号：</w:t>
      </w:r>
    </w:p>
    <w:p>
      <w:pPr>
        <w:spacing w:line="260" w:lineRule="exact"/>
        <w:ind w:left="105" w:leftChars="50"/>
        <w:rPr>
          <w:rFonts w:hint="eastAsia"/>
          <w:szCs w:val="21"/>
        </w:rPr>
      </w:pPr>
      <w:r>
        <w:rPr>
          <w:rFonts w:hint="eastAsia"/>
          <w:szCs w:val="21"/>
        </w:rPr>
        <w:t>备注：本表一式五份，审批后学院、施工、设计、监理和跟踪审计单位各执一份。</w:t>
      </w:r>
    </w:p>
    <w:p>
      <w:pPr>
        <w:spacing w:line="260" w:lineRule="exact"/>
        <w:ind w:left="105" w:leftChars="50"/>
        <w:rPr>
          <w:rFonts w:hint="eastAsia"/>
          <w:szCs w:val="21"/>
        </w:rPr>
      </w:pPr>
    </w:p>
    <w:p>
      <w:pPr>
        <w:spacing w:line="400" w:lineRule="exact"/>
        <w:jc w:val="center"/>
        <w:rPr>
          <w:rFonts w:hint="eastAsia"/>
          <w:b/>
          <w:sz w:val="36"/>
          <w:szCs w:val="36"/>
        </w:rPr>
      </w:pPr>
    </w:p>
    <w:p>
      <w:pPr>
        <w:spacing w:line="40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海南经贸职业技术学院</w:t>
      </w:r>
    </w:p>
    <w:p>
      <w:pPr>
        <w:spacing w:line="360" w:lineRule="exact"/>
        <w:jc w:val="center"/>
        <w:rPr>
          <w:rFonts w:hint="eastAsia"/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货物服务类项目验收表</w:t>
      </w:r>
    </w:p>
    <w:p>
      <w:pPr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</w:rPr>
        <w:t>合同编号：</w:t>
      </w:r>
      <w:r>
        <w:rPr>
          <w:rFonts w:hint="eastAsia"/>
          <w:sz w:val="24"/>
        </w:rPr>
        <w:t xml:space="preserve">                                                    </w:t>
      </w:r>
      <w:r>
        <w:rPr>
          <w:rFonts w:hint="eastAsia" w:ascii="宋体" w:hAnsi="宋体"/>
          <w:szCs w:val="21"/>
        </w:rPr>
        <w:t>编号：</w:t>
      </w:r>
    </w:p>
    <w:tbl>
      <w:tblPr>
        <w:tblStyle w:val="6"/>
        <w:tblW w:w="98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0"/>
        <w:gridCol w:w="921"/>
        <w:gridCol w:w="367"/>
        <w:gridCol w:w="1474"/>
        <w:gridCol w:w="15"/>
        <w:gridCol w:w="652"/>
        <w:gridCol w:w="637"/>
        <w:gridCol w:w="15"/>
        <w:gridCol w:w="383"/>
        <w:gridCol w:w="548"/>
        <w:gridCol w:w="482"/>
        <w:gridCol w:w="211"/>
        <w:gridCol w:w="74"/>
        <w:gridCol w:w="396"/>
        <w:gridCol w:w="696"/>
        <w:gridCol w:w="727"/>
        <w:gridCol w:w="411"/>
        <w:gridCol w:w="12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项目名称</w:t>
            </w:r>
          </w:p>
        </w:tc>
        <w:tc>
          <w:tcPr>
            <w:tcW w:w="4858" w:type="dxa"/>
            <w:gridSpan w:val="11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819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合同金额（元）</w:t>
            </w:r>
          </w:p>
        </w:tc>
        <w:tc>
          <w:tcPr>
            <w:tcW w:w="1650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使用部门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管理部门</w:t>
            </w:r>
          </w:p>
        </w:tc>
        <w:tc>
          <w:tcPr>
            <w:tcW w:w="346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供应商名称</w:t>
            </w:r>
          </w:p>
        </w:tc>
        <w:tc>
          <w:tcPr>
            <w:tcW w:w="3543" w:type="dxa"/>
            <w:gridSpan w:val="7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  <w:tc>
          <w:tcPr>
            <w:tcW w:w="1315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购置日期</w:t>
            </w:r>
          </w:p>
        </w:tc>
        <w:tc>
          <w:tcPr>
            <w:tcW w:w="3469" w:type="dxa"/>
            <w:gridSpan w:val="5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898" w:type="dxa"/>
            <w:gridSpan w:val="1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项目清单表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28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资产/服务名称</w:t>
            </w:r>
          </w:p>
        </w:tc>
        <w:tc>
          <w:tcPr>
            <w:tcW w:w="1489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型号规格参数/服务内容</w:t>
            </w:r>
          </w:p>
        </w:tc>
        <w:tc>
          <w:tcPr>
            <w:tcW w:w="652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</w:t>
            </w:r>
          </w:p>
        </w:tc>
        <w:tc>
          <w:tcPr>
            <w:tcW w:w="652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数量</w:t>
            </w:r>
          </w:p>
        </w:tc>
        <w:tc>
          <w:tcPr>
            <w:tcW w:w="93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单价</w:t>
            </w:r>
          </w:p>
        </w:tc>
        <w:tc>
          <w:tcPr>
            <w:tcW w:w="693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小计</w:t>
            </w:r>
          </w:p>
        </w:tc>
        <w:tc>
          <w:tcPr>
            <w:tcW w:w="1166" w:type="dxa"/>
            <w:gridSpan w:val="3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生产厂家</w:t>
            </w:r>
          </w:p>
        </w:tc>
        <w:tc>
          <w:tcPr>
            <w:tcW w:w="1138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存放地点</w:t>
            </w:r>
          </w:p>
        </w:tc>
        <w:tc>
          <w:tcPr>
            <w:tcW w:w="1239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保管人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650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88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489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52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31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93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66" w:type="dxa"/>
            <w:gridSpan w:val="3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38" w:type="dxa"/>
            <w:gridSpan w:val="2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9" w:type="dxa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9" w:hRule="atLeast"/>
        </w:trPr>
        <w:tc>
          <w:tcPr>
            <w:tcW w:w="9898" w:type="dxa"/>
            <w:gridSpan w:val="1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注：若因篇幅有限，请按清单表头要求附详细清单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315" w:firstLineChars="1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                 供应商负责人签字：  20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4" w:hRule="atLeast"/>
        </w:trPr>
        <w:tc>
          <w:tcPr>
            <w:tcW w:w="9898" w:type="dxa"/>
            <w:gridSpan w:val="18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若为货物类项目，以下验收情况若符合要求则打“√”：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1．项目资料是否齐全（包括项目审批材料、中标通知书、合同等） 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2．货物名称、品牌、型号规格及数量是否与合同一致               （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3．货物外观是否完好                                           （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4．货物配置（包括配件、备件等）是否齐备                       （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5．说明书、保修卡、合格证等相关资料是否齐备                   （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6．仪器设备运行是否达到指标要求                             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6090" w:leftChars="200" w:right="482" w:hanging="5670" w:hangingChars="27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7．单价10万元及以上的精密仪器设备短期使用验收是否达到一个月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8．其它：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</w:t>
            </w:r>
            <w:r>
              <w:rPr>
                <w:rFonts w:hint="eastAsia" w:ascii="宋体" w:hAnsi="宋体"/>
                <w:spacing w:val="-2"/>
                <w:szCs w:val="21"/>
                <w:u w:val="single"/>
              </w:rPr>
              <w:t xml:space="preserve">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若为服务类项目，以下验收情况若符合要求则打“√”：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</w:t>
            </w:r>
            <w:r>
              <w:rPr>
                <w:rFonts w:hint="eastAsia" w:ascii="宋体" w:hAnsi="宋体" w:cs="宋体"/>
                <w:szCs w:val="21"/>
              </w:rPr>
              <w:t>项目资料是否齐全（包括项目审批材料、中标通知书、合同等）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</w:rPr>
              <w:t xml:space="preserve">   </w:t>
            </w:r>
            <w:r>
              <w:rPr>
                <w:rFonts w:hint="eastAsia" w:ascii="宋体" w:hAnsi="宋体" w:cs="宋体"/>
                <w:szCs w:val="21"/>
              </w:rPr>
              <w:t>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2．服务名称、内容是否与合同一致                               （   ）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3．有成果的项目，交付的成果资料是否齐全                     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40" w:lineRule="exact"/>
              <w:ind w:left="0" w:right="482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3．服务效果（成果）是否符合合同要求                           （   ）</w:t>
            </w:r>
          </w:p>
          <w:p>
            <w:pPr>
              <w:keepNext w:val="0"/>
              <w:keepLines w:val="0"/>
              <w:suppressLineNumbers w:val="0"/>
              <w:spacing w:before="0" w:beforeAutospacing="0" w:after="156" w:afterLines="50" w:afterAutospacing="0" w:line="240" w:lineRule="exact"/>
              <w:ind w:left="0" w:right="-113"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4．其它：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</w:t>
            </w:r>
            <w:r>
              <w:rPr>
                <w:rFonts w:hint="eastAsia" w:ascii="宋体" w:hAnsi="宋体"/>
                <w:spacing w:val="2"/>
                <w:szCs w:val="21"/>
                <w:u w:val="single"/>
              </w:rPr>
              <w:t xml:space="preserve">   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</w:t>
            </w:r>
            <w:r>
              <w:rPr>
                <w:rFonts w:hint="eastAsia" w:ascii="宋体" w:hAnsi="宋体"/>
                <w:spacing w:val="-12"/>
                <w:szCs w:val="21"/>
                <w:u w:val="single"/>
              </w:rPr>
              <w:t xml:space="preserve">  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</w:t>
            </w:r>
            <w:r>
              <w:rPr>
                <w:rFonts w:hint="eastAsia" w:ascii="宋体" w:hAnsi="宋体"/>
                <w:spacing w:val="-4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/>
                <w:szCs w:val="21"/>
              </w:rPr>
              <w:t xml:space="preserve">   （  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9" w:hRule="atLeast"/>
        </w:trPr>
        <w:tc>
          <w:tcPr>
            <w:tcW w:w="3412" w:type="dxa"/>
            <w:gridSpan w:val="4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347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设计单位意见(有设计图纸的适用)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20   年   月   日              </w:t>
            </w:r>
          </w:p>
        </w:tc>
        <w:tc>
          <w:tcPr>
            <w:tcW w:w="3413" w:type="dxa"/>
            <w:gridSpan w:val="10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监理单位意见(有监理的适用)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负责人签字：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3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  <w:tc>
          <w:tcPr>
            <w:tcW w:w="3073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109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跟踪审计单位意见(有跟踪审计的</w:t>
            </w:r>
            <w:r>
              <w:rPr>
                <w:rFonts w:hint="eastAsia" w:ascii="宋体" w:hAnsi="宋体"/>
                <w:spacing w:val="-6"/>
                <w:szCs w:val="21"/>
              </w:rPr>
              <w:t>适用)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负责人签字：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-32"/>
              <w:rPr>
                <w:rFonts w:hint="eastAsia" w:ascii="宋体" w:hAnsi="宋体"/>
                <w:spacing w:val="-6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  <w:r>
              <w:rPr>
                <w:rFonts w:hint="eastAsia" w:ascii="宋体" w:hAnsi="宋体"/>
                <w:spacing w:val="-6"/>
                <w:szCs w:val="21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验收小组意见</w:t>
            </w:r>
          </w:p>
        </w:tc>
        <w:tc>
          <w:tcPr>
            <w:tcW w:w="8327" w:type="dxa"/>
            <w:gridSpan w:val="16"/>
            <w:noWrap w:val="0"/>
            <w:vAlign w:val="bottom"/>
          </w:tcPr>
          <w:p>
            <w:pPr>
              <w:keepNext w:val="0"/>
              <w:keepLines w:val="0"/>
              <w:suppressLineNumbers w:val="0"/>
              <w:spacing w:before="156" w:beforeLines="50" w:beforeAutospacing="0" w:after="0" w:afterAutospacing="0" w:line="260" w:lineRule="exact"/>
              <w:ind w:left="0" w:right="482" w:firstLine="210" w:firstLineChars="1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验收结论（打“√”）：合格（   ）  不合格（   ）。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6" w:beforeLines="50" w:beforeAutospacing="0" w:after="0" w:afterAutospacing="0" w:line="200" w:lineRule="exact"/>
              <w:ind w:left="0" w:right="482" w:firstLine="210" w:firstLineChars="100"/>
              <w:textAlignment w:val="auto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482" w:firstLine="210" w:firstLineChars="100"/>
              <w:rPr>
                <w:rFonts w:hint="eastAsia" w:ascii="宋体" w:hAnsi="宋体"/>
                <w:szCs w:val="21"/>
                <w:u w:val="single"/>
              </w:rPr>
            </w:pPr>
            <w:r>
              <w:rPr>
                <w:rFonts w:hint="eastAsia" w:ascii="宋体" w:hAnsi="宋体"/>
                <w:szCs w:val="21"/>
              </w:rPr>
              <w:t>验收人员签字（不少于2人）：</w:t>
            </w:r>
            <w:r>
              <w:rPr>
                <w:rFonts w:hint="eastAsia" w:ascii="宋体" w:hAnsi="宋体"/>
                <w:szCs w:val="21"/>
                <w:u w:val="single"/>
              </w:rPr>
              <w:t xml:space="preserve">                                                       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 w:firstLine="4095" w:firstLineChars="1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20   年   月   日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1" w:hRule="atLeast"/>
        </w:trPr>
        <w:tc>
          <w:tcPr>
            <w:tcW w:w="1571" w:type="dxa"/>
            <w:gridSpan w:val="2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验收小组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组长意见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（合同金额3万元及以上不足10万元适用）</w:t>
            </w:r>
          </w:p>
        </w:tc>
        <w:tc>
          <w:tcPr>
            <w:tcW w:w="3145" w:type="dxa"/>
            <w:gridSpan w:val="5"/>
            <w:noWrap w:val="0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default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  <w:tc>
          <w:tcPr>
            <w:tcW w:w="1428" w:type="dxa"/>
            <w:gridSpan w:val="4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学院分管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领导意见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/>
                <w:spacing w:val="-10"/>
                <w:szCs w:val="21"/>
              </w:rPr>
            </w:pPr>
            <w:r>
              <w:rPr>
                <w:rFonts w:hint="eastAsia" w:ascii="宋体" w:hAnsi="宋体"/>
                <w:spacing w:val="-10"/>
                <w:szCs w:val="21"/>
              </w:rPr>
              <w:t>（合同金额10万元及以上适用）</w:t>
            </w:r>
          </w:p>
        </w:tc>
        <w:tc>
          <w:tcPr>
            <w:tcW w:w="3754" w:type="dxa"/>
            <w:gridSpan w:val="7"/>
            <w:noWrap w:val="0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Cs w:val="21"/>
                <w:shd w:val="clear" w:color="auto" w:fill="FFFFFF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48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签字：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/>
                <w:szCs w:val="21"/>
                <w:shd w:val="clear" w:color="auto" w:fill="FFFFFF"/>
              </w:rPr>
            </w:pPr>
            <w:r>
              <w:rPr>
                <w:rFonts w:hint="eastAsia" w:ascii="宋体" w:hAnsi="宋体"/>
                <w:szCs w:val="21"/>
              </w:rPr>
              <w:t>20   年   月   日</w:t>
            </w:r>
          </w:p>
        </w:tc>
      </w:tr>
    </w:tbl>
    <w:p>
      <w:pPr>
        <w:rPr>
          <w:rFonts w:hint="eastAsia" w:ascii="宋体" w:hAnsi="宋体"/>
          <w:szCs w:val="21"/>
        </w:rPr>
        <w:sectPr>
          <w:pgSz w:w="11906" w:h="16838"/>
          <w:pgMar w:top="1383" w:right="1179" w:bottom="1383" w:left="1179" w:header="851" w:footer="992" w:gutter="0"/>
          <w:cols w:space="0" w:num="1"/>
          <w:rtlGutter w:val="0"/>
          <w:docGrid w:type="lines" w:linePitch="318" w:charSpace="0"/>
        </w:sectPr>
      </w:pPr>
      <w:r>
        <w:rPr>
          <w:rFonts w:hint="eastAsia" w:ascii="宋体" w:hAnsi="宋体"/>
          <w:szCs w:val="21"/>
        </w:rPr>
        <w:t>备注：本表一式五份，审批后学院、供应商、设计、监理和跟踪审计单位各执一份。</w:t>
      </w:r>
    </w:p>
    <w:p>
      <w:pPr>
        <w:jc w:val="center"/>
        <w:rPr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******项目验收清单表</w:t>
      </w:r>
    </w:p>
    <w:tbl>
      <w:tblPr>
        <w:tblStyle w:val="6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99"/>
        <w:gridCol w:w="6441"/>
        <w:gridCol w:w="637"/>
        <w:gridCol w:w="713"/>
        <w:gridCol w:w="925"/>
        <w:gridCol w:w="887"/>
        <w:gridCol w:w="1138"/>
        <w:gridCol w:w="118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08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资产/服务名称</w:t>
            </w: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型号规格参数/服务内容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生产厂家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存放地点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67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一、固定资产合计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</w:tbl>
    <w:p/>
    <w:tbl>
      <w:tblPr>
        <w:tblStyle w:val="6"/>
        <w:tblW w:w="1475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6"/>
        <w:gridCol w:w="1299"/>
        <w:gridCol w:w="6441"/>
        <w:gridCol w:w="637"/>
        <w:gridCol w:w="713"/>
        <w:gridCol w:w="925"/>
        <w:gridCol w:w="887"/>
        <w:gridCol w:w="1138"/>
        <w:gridCol w:w="1187"/>
        <w:gridCol w:w="8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8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序号</w:t>
            </w: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货物/服务名称</w:t>
            </w: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26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型号规格参数/服务内容</w:t>
            </w: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单位</w:t>
            </w: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数量</w:t>
            </w: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单价</w:t>
            </w: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小计</w:t>
            </w: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生产厂家</w:t>
            </w: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存放地点</w:t>
            </w: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保管人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 w:line="400" w:lineRule="exact"/>
              <w:ind w:left="0" w:right="0"/>
              <w:jc w:val="left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 w:line="500" w:lineRule="exact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656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29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4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63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713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925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87" w:type="dxa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67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二、非固定资产合计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" w:hRule="atLeast"/>
        </w:trPr>
        <w:tc>
          <w:tcPr>
            <w:tcW w:w="10671" w:type="dxa"/>
            <w:gridSpan w:val="6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总计（一+二）</w:t>
            </w:r>
          </w:p>
        </w:tc>
        <w:tc>
          <w:tcPr>
            <w:tcW w:w="8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38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Cs w:val="21"/>
              </w:rPr>
            </w:pPr>
          </w:p>
        </w:tc>
        <w:tc>
          <w:tcPr>
            <w:tcW w:w="1187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  <w:tc>
          <w:tcPr>
            <w:tcW w:w="875" w:type="dxa"/>
            <w:vAlign w:val="bottom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/>
                <w:color w:val="000000"/>
                <w:szCs w:val="21"/>
              </w:rPr>
            </w:pPr>
          </w:p>
        </w:tc>
      </w:tr>
    </w:tbl>
    <w:p>
      <w:pPr>
        <w:pStyle w:val="2"/>
        <w:rPr>
          <w:rFonts w:hint="eastAsia"/>
        </w:rPr>
      </w:pPr>
      <w:r>
        <w:rPr>
          <w:rFonts w:hint="eastAsia"/>
          <w:lang w:val="en-US" w:eastAsia="zh-CN"/>
        </w:rPr>
        <w:t>管理部门负责人：                        复核：                                 制表：</w:t>
      </w:r>
      <w:r>
        <w:rPr>
          <w:rFonts w:hint="eastAsia"/>
        </w:rPr>
        <w:t xml:space="preserve">    </w:t>
      </w:r>
    </w:p>
    <w:p>
      <w:pPr>
        <w:pStyle w:val="2"/>
        <w:ind w:firstLine="8610" w:firstLineChars="4100"/>
        <w:rPr>
          <w:rFonts w:hint="eastAsia"/>
        </w:rPr>
      </w:pPr>
      <w:r>
        <w:rPr>
          <w:rFonts w:hint="eastAsia"/>
          <w:lang w:val="en-US" w:eastAsia="zh-CN"/>
        </w:rPr>
        <w:t xml:space="preserve">          管理</w:t>
      </w:r>
      <w:r>
        <w:rPr>
          <w:rFonts w:hint="eastAsia"/>
        </w:rPr>
        <w:t>部门（盖章）：</w:t>
      </w:r>
    </w:p>
    <w:p>
      <w:pPr>
        <w:pStyle w:val="2"/>
        <w:ind w:firstLine="9660" w:firstLineChars="4600"/>
      </w:pPr>
      <w:r>
        <w:rPr>
          <w:rFonts w:hint="eastAsia"/>
        </w:rPr>
        <w:t>日期：      年    月    日</w:t>
      </w:r>
    </w:p>
    <w:p>
      <w:pPr>
        <w:rPr>
          <w:rFonts w:hint="eastAsia"/>
        </w:rPr>
      </w:pPr>
      <w:r>
        <w:rPr>
          <w:rFonts w:hint="eastAsia"/>
        </w:rPr>
        <w:br w:type="page"/>
      </w:r>
    </w:p>
    <w:p>
      <w:pPr>
        <w:pStyle w:val="2"/>
        <w:rPr>
          <w:rFonts w:hint="eastAsia"/>
        </w:rPr>
        <w:sectPr>
          <w:pgSz w:w="16838" w:h="11906" w:orient="landscape"/>
          <w:pgMar w:top="1179" w:right="1383" w:bottom="1179" w:left="1383" w:header="851" w:footer="992" w:gutter="0"/>
          <w:cols w:space="0" w:num="1"/>
          <w:rtlGutter w:val="0"/>
          <w:docGrid w:type="lines" w:linePitch="318" w:charSpace="0"/>
        </w:sect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320" w:lineRule="exact"/>
        <w:ind w:left="0" w:right="0"/>
        <w:jc w:val="both"/>
        <w:rPr>
          <w:rFonts w:hint="default" w:ascii="黑体" w:hAnsi="宋体" w:eastAsia="黑体" w:cs="黑体"/>
          <w:color w:val="000000"/>
          <w:sz w:val="32"/>
          <w:szCs w:val="32"/>
        </w:rPr>
      </w:pPr>
      <w:r>
        <w:rPr>
          <w:rFonts w:hint="eastAsia" w:ascii="黑体" w:hAnsi="宋体" w:eastAsia="黑体" w:cs="黑体"/>
          <w:color w:val="000000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黑体" w:hAnsi="宋体" w:eastAsia="黑体" w:cs="黑体"/>
          <w:color w:val="000000"/>
          <w:kern w:val="2"/>
          <w:sz w:val="32"/>
          <w:szCs w:val="32"/>
          <w:lang w:eastAsia="zh-CN" w:bidi="ar"/>
        </w:rPr>
        <w:t>6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b/>
          <w:bCs w:val="0"/>
          <w:color w:val="000000"/>
          <w:sz w:val="36"/>
          <w:szCs w:val="36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海南经贸职业技术学院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400" w:lineRule="exact"/>
        <w:ind w:left="0" w:right="0"/>
        <w:jc w:val="center"/>
        <w:rPr>
          <w:b/>
          <w:bCs w:val="0"/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b/>
          <w:bCs w:val="0"/>
          <w:color w:val="000000"/>
          <w:kern w:val="2"/>
          <w:sz w:val="36"/>
          <w:szCs w:val="36"/>
          <w:lang w:val="en-US" w:eastAsia="zh-CN" w:bidi="ar"/>
        </w:rPr>
        <w:t>工程类项目变更（或签证）审批表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3"/>
        <w:gridCol w:w="2776"/>
        <w:gridCol w:w="725"/>
        <w:gridCol w:w="1884"/>
        <w:gridCol w:w="20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20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项目名称</w:t>
            </w:r>
          </w:p>
        </w:tc>
        <w:tc>
          <w:tcPr>
            <w:tcW w:w="35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合同编号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  <w:jc w:val="center"/>
        </w:trPr>
        <w:tc>
          <w:tcPr>
            <w:tcW w:w="20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5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合同金额（元）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施工单位</w:t>
            </w:r>
          </w:p>
        </w:tc>
        <w:tc>
          <w:tcPr>
            <w:tcW w:w="35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  <w:tc>
          <w:tcPr>
            <w:tcW w:w="18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联系人及电话</w:t>
            </w:r>
          </w:p>
        </w:tc>
        <w:tc>
          <w:tcPr>
            <w:tcW w:w="20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color w:val="000000"/>
                <w:szCs w:val="21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38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变更（签证）内容、原因说明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变更（签证）依据和原因（附相应图纸、工作记录、现场图片、联系单、零星工时单时等有效资料）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根据工程变更、签证内容：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变更前总造价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元，变更后总造价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□增加金额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□减少金额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u w:val="single"/>
                <w:lang w:val="en-US" w:eastAsia="zh-CN" w:bidi="ar"/>
              </w:rPr>
              <w:t xml:space="preserve">：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元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附件：工程量结算单及增减数量汇总表。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625" w:firstLineChars="125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施工单位负责人签字（公章）：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3360" w:firstLineChars="1600"/>
              <w:jc w:val="righ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3" w:hRule="atLeast"/>
          <w:jc w:val="center"/>
        </w:trPr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监理单位意见（有监理的适用）：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105" w:firstLine="945" w:firstLineChars="450"/>
              <w:jc w:val="righ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    年   月  日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设计单位意见（有设计图纸的适用）：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负责人签字（公章）：</w:t>
            </w:r>
          </w:p>
          <w:p>
            <w:pPr>
              <w:keepNext w:val="0"/>
              <w:keepLines w:val="0"/>
              <w:widowControl w:val="0"/>
              <w:suppressLineNumbers w:val="0"/>
              <w:adjustRightInd w:val="0"/>
              <w:snapToGrid w:val="0"/>
              <w:spacing w:before="0" w:beforeAutospacing="0" w:after="0" w:afterAutospacing="0"/>
              <w:ind w:left="0" w:right="105" w:firstLine="945" w:firstLineChars="450"/>
              <w:jc w:val="righ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  <w:jc w:val="center"/>
        </w:trPr>
        <w:tc>
          <w:tcPr>
            <w:tcW w:w="48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法律顾问审核（或校外专家评估）意见：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420" w:firstLine="2205" w:firstLineChars="105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2730" w:firstLineChars="13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    年   月  日</w:t>
            </w:r>
          </w:p>
        </w:tc>
        <w:tc>
          <w:tcPr>
            <w:tcW w:w="46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跟踪审计单位意见（有跟踪审计的适用）：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840" w:firstLineChars="4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负责人签字（公章）：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520" w:firstLineChars="120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20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后勤基建处意见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 w:firstLine="2100" w:firstLineChars="1000"/>
              <w:jc w:val="left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负责人签字：                   20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学院分管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领导意见（变更涉及金额或追加金额在3万元及以上适用）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 w:firstLine="2730" w:firstLineChars="1300"/>
              <w:jc w:val="both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签字：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院长意见（变更涉及金额或追加金额在5万元及以上适用）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/>
              <w:jc w:val="both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105"/>
              <w:jc w:val="right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签字：                   20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20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学院会议审定意见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color w:val="000000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lang w:val="en-US" w:eastAsia="zh-CN" w:bidi="ar"/>
              </w:rPr>
              <w:t>（变更涉及金额或追加金额在10万元及以上适用）</w:t>
            </w:r>
          </w:p>
        </w:tc>
        <w:tc>
          <w:tcPr>
            <w:tcW w:w="74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□ 院长办公会议纪要：20  年  第  次，审定金额（万元）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。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right="-1903" w:firstLine="210" w:firstLineChars="100"/>
              <w:jc w:val="both"/>
              <w:rPr>
                <w:rFonts w:hint="eastAsia" w:ascii="宋体" w:hAnsi="宋体" w:eastAsia="宋体" w:cs="宋体"/>
                <w:color w:val="000000"/>
                <w:szCs w:val="21"/>
                <w:shd w:val="clear" w:fill="FFFFFF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  <w:shd w:val="clear" w:fill="FFFFFF"/>
                <w:lang w:val="en-US" w:eastAsia="zh-CN" w:bidi="ar"/>
              </w:rPr>
              <w:t>□ 党委会会议纪要：20  年  第  次，审定金额（万元）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u w:val="single"/>
                <w:lang w:val="en-US" w:eastAsia="zh-CN" w:bidi="ar"/>
              </w:rPr>
              <w:t xml:space="preserve">         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4"/>
                <w:lang w:val="en-US" w:eastAsia="zh-CN" w:bidi="ar"/>
              </w:rPr>
              <w:t>。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105" w:leftChars="50" w:right="0"/>
        <w:jc w:val="both"/>
        <w:rPr>
          <w:color w:val="000000"/>
          <w:szCs w:val="21"/>
          <w:lang w:val="en-US"/>
        </w:rPr>
      </w:pPr>
      <w:r>
        <w:rPr>
          <w:rFonts w:hint="eastAsia" w:ascii="Times New Roman" w:hAnsi="Times New Roman" w:eastAsia="宋体" w:cs="宋体"/>
          <w:color w:val="000000"/>
          <w:kern w:val="2"/>
          <w:sz w:val="21"/>
          <w:szCs w:val="21"/>
          <w:lang w:val="en-US" w:eastAsia="zh-CN" w:bidi="ar"/>
        </w:rPr>
        <w:t>备注：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105" w:leftChars="5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1.工程类项目有变更的填写本表。变更涉及金额（或追加金额）在3万元及以上的，须经后勤基建处集体决策，并按规定履行变更审批手续；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260" w:lineRule="exact"/>
        <w:ind w:left="105" w:leftChars="50" w:right="0"/>
        <w:jc w:val="both"/>
        <w:rPr>
          <w:rFonts w:hint="eastAsia" w:ascii="宋体" w:hAnsi="宋体" w:eastAsia="宋体" w:cs="宋体"/>
          <w:color w:val="000000"/>
          <w:szCs w:val="21"/>
          <w:lang w:val="en-US"/>
        </w:rPr>
      </w:pPr>
      <w:r>
        <w:rPr>
          <w:rFonts w:hint="eastAsia" w:ascii="宋体" w:hAnsi="宋体" w:eastAsia="宋体" w:cs="宋体"/>
          <w:color w:val="000000"/>
          <w:kern w:val="2"/>
          <w:sz w:val="21"/>
          <w:szCs w:val="21"/>
          <w:lang w:val="en-US" w:eastAsia="zh-CN" w:bidi="ar"/>
        </w:rPr>
        <w:t>2.变更（签证）金额仅作为行政审批参考，竣工价款结算金额以审查结果为准。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附件：7</w:t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5048250" cy="6505575"/>
            <wp:effectExtent l="0" t="0" r="0" b="9525"/>
            <wp:docPr id="4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048250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  <w:r>
        <w:drawing>
          <wp:inline distT="0" distB="0" distL="114300" distR="114300">
            <wp:extent cx="4257675" cy="6505575"/>
            <wp:effectExtent l="0" t="0" r="9525" b="9525"/>
            <wp:docPr id="5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650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629150" cy="6305550"/>
            <wp:effectExtent l="0" t="0" r="0" b="0"/>
            <wp:docPr id="6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29150" cy="630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4229100" cy="6086475"/>
            <wp:effectExtent l="0" t="0" r="0" b="9525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229100" cy="608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</w:pPr>
    </w:p>
    <w:p>
      <w:pPr>
        <w:pStyle w:val="2"/>
        <w:rPr>
          <w:rFonts w:hint="default" w:eastAsiaTheme="majorEastAsia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附件：8（系统生成，无需填写）</w:t>
      </w:r>
    </w:p>
    <w:tbl>
      <w:tblPr>
        <w:tblStyle w:val="6"/>
        <w:tblW w:w="925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57"/>
        <w:gridCol w:w="1171"/>
        <w:gridCol w:w="1171"/>
        <w:gridCol w:w="1171"/>
        <w:gridCol w:w="1171"/>
        <w:gridCol w:w="1171"/>
        <w:gridCol w:w="1172"/>
        <w:gridCol w:w="117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2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设备及家具资产信息卡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（范例）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9262" w:type="dxa"/>
            <w:gridSpan w:val="8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金额单位：元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单位信息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资产编码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20221116162943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账套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海南经贸职业技术学院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单位会计科目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资产分类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2321106-话筒设备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资产名称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无线麦克风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数量/面积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项目代码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设备（装备）购置与运行维护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数量计量单位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套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采购组织形式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取得方式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新购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取得日期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2022-11-11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资产用途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办公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投入使用日期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配置批准单位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财政部门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价值类型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历史成本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资产原值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非财政拨款 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均价/单价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财务入账状态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未入账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记账日期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记账凭证号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折旧/摊销状态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提折旧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折旧/摊销方法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平均年限法（摊销）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折旧/摊销年限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月折旧/摊销额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残值率%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已提折旧/摊销月数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累计折旧/摊销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righ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净值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财务负责人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资产状态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在用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使用责任主体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使用部门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管理部门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使用人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管理人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是否共享共用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否</w:t>
            </w: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存放地点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备注</w:t>
            </w:r>
          </w:p>
        </w:tc>
        <w:tc>
          <w:tcPr>
            <w:tcW w:w="7032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032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供应商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采购合同编号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发票号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07745712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品牌型号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223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产品序列号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保修截止日期</w:t>
            </w:r>
          </w:p>
        </w:tc>
        <w:tc>
          <w:tcPr>
            <w:tcW w:w="234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制单人：</w:t>
            </w:r>
          </w:p>
        </w:tc>
        <w:tc>
          <w:tcPr>
            <w:tcW w:w="351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234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righ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制单时间：2022-11-16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numPr>
          <w:ilvl w:val="0"/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附件：9</w:t>
      </w:r>
      <w:r>
        <w:rPr>
          <w:rFonts w:hint="eastAsia" w:asciiTheme="majorEastAsia" w:hAnsiTheme="majorEastAsia" w:eastAsiaTheme="majorEastAsia" w:cstheme="majorEastAsia"/>
          <w:b w:val="0"/>
          <w:bCs w:val="0"/>
          <w:sz w:val="28"/>
          <w:szCs w:val="28"/>
          <w:lang w:val="en-US" w:eastAsia="zh-CN"/>
        </w:rPr>
        <w:t>（系统生成，无需填写）</w:t>
      </w:r>
    </w:p>
    <w:p>
      <w:pPr>
        <w:numPr>
          <w:ilvl w:val="0"/>
          <w:numId w:val="0"/>
        </w:numPr>
        <w:jc w:val="left"/>
        <w:rPr>
          <w:rFonts w:hint="default" w:ascii="仿宋" w:hAnsi="仿宋" w:eastAsia="仿宋"/>
          <w:sz w:val="28"/>
          <w:szCs w:val="28"/>
          <w:lang w:val="en-US" w:eastAsia="zh-CN"/>
        </w:rPr>
      </w:pPr>
      <w:r>
        <w:rPr>
          <w:rFonts w:hint="default" w:ascii="仿宋" w:hAnsi="仿宋" w:eastAsia="仿宋"/>
          <w:sz w:val="28"/>
          <w:szCs w:val="28"/>
          <w:lang w:val="en-US" w:eastAsia="zh-CN"/>
        </w:rPr>
        <w:drawing>
          <wp:inline distT="0" distB="0" distL="114300" distR="114300">
            <wp:extent cx="6050915" cy="3684270"/>
            <wp:effectExtent l="0" t="0" r="6985" b="11430"/>
            <wp:docPr id="2" name="图片 2" descr="微信图片_202211170916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微信图片_20221117091642"/>
                    <pic:cNvPicPr>
                      <a:picLocks noChangeAspect="1"/>
                    </pic:cNvPicPr>
                  </pic:nvPicPr>
                  <pic:blipFill>
                    <a:blip r:embed="rId9"/>
                    <a:srcRect l="129" t="13856" r="1400" b="6210"/>
                    <a:stretch>
                      <a:fillRect/>
                    </a:stretch>
                  </pic:blipFill>
                  <pic:spPr>
                    <a:xfrm>
                      <a:off x="0" y="0"/>
                      <a:ext cx="6050915" cy="3684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pStyle w:val="2"/>
        <w:rPr>
          <w:rFonts w:hint="default" w:ascii="仿宋" w:hAnsi="仿宋" w:eastAsia="仿宋"/>
          <w:sz w:val="28"/>
          <w:szCs w:val="28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eastAsia" w:ascii="仿宋" w:hAnsi="仿宋" w:eastAsia="仿宋"/>
          <w:sz w:val="28"/>
          <w:szCs w:val="28"/>
          <w:lang w:val="en-US" w:eastAsia="zh-CN"/>
        </w:rPr>
      </w:pPr>
    </w:p>
    <w:sectPr>
      <w:pgSz w:w="11906" w:h="16838"/>
      <w:pgMar w:top="992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Dialog . plai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A214261"/>
    <w:multiLevelType w:val="singleLevel"/>
    <w:tmpl w:val="EA21426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219036E5"/>
    <w:multiLevelType w:val="multilevel"/>
    <w:tmpl w:val="219036E5"/>
    <w:lvl w:ilvl="0" w:tentative="0">
      <w:start w:val="1"/>
      <w:numFmt w:val="decimal"/>
      <w:lvlText w:val="%1、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NmMzJmYzk0OGI0YzM5NTdjZjk3ZDFlOTI0MWM1NDMifQ=="/>
  </w:docVars>
  <w:rsids>
    <w:rsidRoot w:val="00000000"/>
    <w:rsid w:val="06EC1C08"/>
    <w:rsid w:val="084F4CA9"/>
    <w:rsid w:val="0A7A0A70"/>
    <w:rsid w:val="0AC3742E"/>
    <w:rsid w:val="11E9087D"/>
    <w:rsid w:val="14E274CF"/>
    <w:rsid w:val="1A183913"/>
    <w:rsid w:val="22211091"/>
    <w:rsid w:val="2E6D48F1"/>
    <w:rsid w:val="36781325"/>
    <w:rsid w:val="3D597831"/>
    <w:rsid w:val="45CFF621"/>
    <w:rsid w:val="4A08139D"/>
    <w:rsid w:val="5779313B"/>
    <w:rsid w:val="57C2532A"/>
    <w:rsid w:val="5B704E7B"/>
    <w:rsid w:val="621CC03C"/>
    <w:rsid w:val="62CA6541"/>
    <w:rsid w:val="672030DD"/>
    <w:rsid w:val="6BAF681D"/>
    <w:rsid w:val="6D4E5916"/>
    <w:rsid w:val="75303F79"/>
    <w:rsid w:val="756DEA9A"/>
    <w:rsid w:val="75AE7F61"/>
    <w:rsid w:val="77771C48"/>
    <w:rsid w:val="7B5F1769"/>
    <w:rsid w:val="7EEF14EC"/>
    <w:rsid w:val="7FEFE6D4"/>
    <w:rsid w:val="8E47788D"/>
    <w:rsid w:val="ADDF3AE4"/>
    <w:rsid w:val="EF5580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annotation text"/>
    <w:basedOn w:val="1"/>
    <w:semiHidden/>
    <w:unhideWhenUsed/>
    <w:qFormat/>
    <w:uiPriority w:val="99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Hyperlink"/>
    <w:basedOn w:val="8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font21"/>
    <w:basedOn w:val="8"/>
    <w:qFormat/>
    <w:uiPriority w:val="0"/>
    <w:rPr>
      <w:rFonts w:ascii="Dialog . plain" w:hAnsi="Dialog . plain" w:eastAsia="Dialog . plain" w:cs="Dialog . plain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22</Pages>
  <Words>7345</Words>
  <Characters>8207</Characters>
  <Lines>0</Lines>
  <Paragraphs>0</Paragraphs>
  <TotalTime>3</TotalTime>
  <ScaleCrop>false</ScaleCrop>
  <LinksUpToDate>false</LinksUpToDate>
  <CharactersWithSpaces>10204</CharactersWithSpaces>
  <Application>WPS Office_11.8.2.12080_F1E327BC-269C-435d-A152-05C5408002CA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2022-11-16T02:03:00Z</dcterms:created>
  <dc:creator>Kasumi_i</dc:creator>
  <cp:lastModifiedBy>王竣</cp:lastModifiedBy>
  <dcterms:modified xsi:type="dcterms:W3CDTF">2024-11-05T06:51:26Z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2052-11.8.2.12080</vt:lpwstr>
  </property>
  <property fmtid="{D5CDD505-2E9C-101B-9397-08002B2CF9AE}" pid="3" name="ICV">
    <vt:lpwstr>30A46D478F6C41458CA13ACA446C27B9</vt:lpwstr>
  </property>
</Properties>
</file>